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DCDC" w14:textId="725E9AAE" w:rsidR="002F2E4C" w:rsidRPr="002F2E4C" w:rsidRDefault="002F2E4C" w:rsidP="00F26255">
      <w:pPr>
        <w:pStyle w:val="Kop1"/>
        <w:spacing w:before="0" w:line="401" w:lineRule="atLeast"/>
        <w:textAlignment w:val="baseline"/>
        <w:rPr>
          <w:rStyle w:val="color25"/>
          <w:rFonts w:ascii="Calibri" w:hAnsi="Calibri" w:cs="Arial"/>
          <w:color w:val="B88C31"/>
          <w:sz w:val="48"/>
          <w:szCs w:val="48"/>
          <w:u w:val="single"/>
          <w:bdr w:val="none" w:sz="0" w:space="0" w:color="auto" w:frame="1"/>
        </w:rPr>
      </w:pPr>
      <w:r w:rsidRPr="002F2E4C">
        <w:rPr>
          <w:rStyle w:val="color25"/>
          <w:rFonts w:ascii="Calibri" w:hAnsi="Calibri" w:cs="Arial"/>
          <w:color w:val="B88C31"/>
          <w:sz w:val="48"/>
          <w:szCs w:val="48"/>
          <w:u w:val="single"/>
          <w:bdr w:val="none" w:sz="0" w:space="0" w:color="auto" w:frame="1"/>
        </w:rPr>
        <w:t>General terms and conditions.</w:t>
      </w:r>
    </w:p>
    <w:p w14:paraId="5C02CC25" w14:textId="77777777" w:rsidR="002F2E4C" w:rsidRDefault="002F2E4C" w:rsidP="00F26255">
      <w:pPr>
        <w:pStyle w:val="Kop1"/>
        <w:spacing w:before="0" w:line="401" w:lineRule="atLeast"/>
        <w:textAlignment w:val="baseline"/>
        <w:rPr>
          <w:rStyle w:val="color25"/>
          <w:rFonts w:ascii="Calibri" w:hAnsi="Calibri" w:cs="Arial"/>
          <w:b/>
          <w:color w:val="B88C31"/>
          <w:sz w:val="48"/>
          <w:szCs w:val="48"/>
          <w:bdr w:val="none" w:sz="0" w:space="0" w:color="auto" w:frame="1"/>
        </w:rPr>
      </w:pPr>
    </w:p>
    <w:p w14:paraId="38A47F81" w14:textId="77777777" w:rsidR="00F26255" w:rsidRPr="002F2E4C" w:rsidRDefault="00F26255" w:rsidP="00F26255">
      <w:pPr>
        <w:pStyle w:val="Kop1"/>
        <w:spacing w:before="0" w:line="401" w:lineRule="atLeast"/>
        <w:textAlignment w:val="baseline"/>
        <w:rPr>
          <w:rFonts w:ascii="Calibri" w:hAnsi="Calibri" w:cs="Arial"/>
          <w:b/>
          <w:color w:val="B88C31"/>
          <w:sz w:val="36"/>
          <w:szCs w:val="36"/>
        </w:rPr>
      </w:pPr>
      <w:r w:rsidRPr="002F2E4C">
        <w:rPr>
          <w:rStyle w:val="color25"/>
          <w:rFonts w:ascii="Calibri" w:hAnsi="Calibri" w:cs="Arial"/>
          <w:b/>
          <w:color w:val="B88C31"/>
          <w:sz w:val="36"/>
          <w:szCs w:val="36"/>
          <w:bdr w:val="none" w:sz="0" w:space="0" w:color="auto" w:frame="1"/>
        </w:rPr>
        <w:t>"Automatiseer uw vastgoedkantoor</w:t>
      </w:r>
    </w:p>
    <w:p w14:paraId="6A0447A3" w14:textId="5A211C76" w:rsidR="00A06441" w:rsidRPr="002F2E4C" w:rsidRDefault="00C37C38" w:rsidP="00B11C16">
      <w:pPr>
        <w:pStyle w:val="Kop1"/>
        <w:spacing w:before="0" w:line="401" w:lineRule="atLeast"/>
        <w:textAlignment w:val="baseline"/>
        <w:rPr>
          <w:rStyle w:val="color25"/>
          <w:rFonts w:ascii="Calibri" w:hAnsi="Calibri" w:cs="Arial"/>
          <w:b/>
          <w:color w:val="B88C31"/>
          <w:sz w:val="36"/>
          <w:szCs w:val="36"/>
          <w:bdr w:val="none" w:sz="0" w:space="0" w:color="auto" w:frame="1"/>
        </w:rPr>
      </w:pPr>
      <w:r w:rsidRPr="002F2E4C">
        <w:rPr>
          <w:rStyle w:val="color25"/>
          <w:rFonts w:ascii="Calibri" w:hAnsi="Calibri" w:cs="Arial"/>
          <w:b/>
          <w:color w:val="B88C31"/>
          <w:sz w:val="36"/>
          <w:szCs w:val="36"/>
          <w:bdr w:val="none" w:sz="0" w:space="0" w:color="auto" w:frame="1"/>
        </w:rPr>
        <w:t>Van</w:t>
      </w:r>
      <w:r w:rsidR="00F26255" w:rsidRPr="002F2E4C">
        <w:rPr>
          <w:rStyle w:val="color25"/>
          <w:rFonts w:ascii="Calibri" w:hAnsi="Calibri" w:cs="Arial"/>
          <w:b/>
          <w:color w:val="B88C31"/>
          <w:sz w:val="36"/>
          <w:szCs w:val="36"/>
          <w:bdr w:val="none" w:sz="0" w:space="0" w:color="auto" w:frame="1"/>
        </w:rPr>
        <w:t xml:space="preserve"> opdracht tot contract"​</w:t>
      </w:r>
    </w:p>
    <w:p w14:paraId="7A578511" w14:textId="77777777" w:rsidR="00B11C16" w:rsidRPr="00691C47" w:rsidRDefault="00B11C16" w:rsidP="00B11C16">
      <w:pPr>
        <w:rPr>
          <w:rFonts w:ascii="Calibri" w:hAnsi="Calibri"/>
        </w:rPr>
      </w:pPr>
    </w:p>
    <w:p w14:paraId="413D1F51" w14:textId="77777777" w:rsidR="00DF4634" w:rsidRPr="00691C47" w:rsidRDefault="00DF4634" w:rsidP="00DF4634">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t>1. Definities</w:t>
      </w:r>
    </w:p>
    <w:p w14:paraId="60E73DDE"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23D4684" w14:textId="1D2CD98A" w:rsidR="00DF4634" w:rsidRPr="00691C47" w:rsidRDefault="00DF4634" w:rsidP="00DF4634">
      <w:pPr>
        <w:spacing w:after="0" w:line="240" w:lineRule="auto"/>
        <w:textAlignment w:val="baseline"/>
        <w:rPr>
          <w:rFonts w:ascii="Calibri" w:eastAsia="Times New Roman" w:hAnsi="Calibri" w:cs="Arial"/>
          <w:color w:val="B88C31"/>
          <w:sz w:val="21"/>
          <w:szCs w:val="21"/>
          <w:bdr w:val="none" w:sz="0" w:space="0" w:color="auto" w:frame="1"/>
          <w:lang w:eastAsia="nl-BE"/>
        </w:rPr>
      </w:pPr>
      <w:r w:rsidRPr="00691C47">
        <w:rPr>
          <w:rFonts w:ascii="Calibri" w:eastAsia="Times New Roman" w:hAnsi="Calibri" w:cs="Arial"/>
          <w:color w:val="B88C31"/>
          <w:sz w:val="21"/>
          <w:szCs w:val="21"/>
          <w:bdr w:val="none" w:sz="0" w:space="0" w:color="auto" w:frame="1"/>
          <w:lang w:eastAsia="nl-BE"/>
        </w:rPr>
        <w:t>MOVELY:</w:t>
      </w:r>
    </w:p>
    <w:p w14:paraId="07881953" w14:textId="7760D4A9" w:rsidR="00F27B9B" w:rsidRPr="00691C47" w:rsidRDefault="00F27B9B" w:rsidP="00F27B9B">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MOVELY</w:t>
      </w:r>
      <w:r w:rsidR="00791B9C"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is een geavanceerde en intelligente online CRM</w:t>
      </w:r>
      <w:r w:rsidR="00C37C38" w:rsidRPr="00691C47">
        <w:rPr>
          <w:rFonts w:ascii="Calibri" w:eastAsia="Times New Roman" w:hAnsi="Calibri" w:cs="Arial"/>
          <w:color w:val="2F2E2E"/>
          <w:sz w:val="21"/>
          <w:szCs w:val="21"/>
          <w:bdr w:val="none" w:sz="0" w:space="0" w:color="auto" w:frame="1"/>
          <w:lang w:eastAsia="nl-BE"/>
        </w:rPr>
        <w:t>-,</w:t>
      </w:r>
      <w:r w:rsidRPr="00691C47">
        <w:rPr>
          <w:rFonts w:ascii="Calibri" w:eastAsia="Times New Roman" w:hAnsi="Calibri" w:cs="Arial"/>
          <w:color w:val="2F2E2E"/>
          <w:sz w:val="21"/>
          <w:szCs w:val="21"/>
          <w:bdr w:val="none" w:sz="0" w:space="0" w:color="auto" w:frame="1"/>
          <w:lang w:eastAsia="nl-BE"/>
        </w:rPr>
        <w:t xml:space="preserve"> die speciaal werd ontwikkeld voor vastgoedprofessionals en vooral toegespitst </w:t>
      </w:r>
      <w:r w:rsidR="00791B9C" w:rsidRPr="00691C47">
        <w:rPr>
          <w:rFonts w:ascii="Calibri" w:eastAsia="Times New Roman" w:hAnsi="Calibri" w:cs="Arial"/>
          <w:color w:val="2F2E2E"/>
          <w:sz w:val="21"/>
          <w:szCs w:val="21"/>
          <w:bdr w:val="none" w:sz="0" w:space="0" w:color="auto" w:frame="1"/>
          <w:lang w:eastAsia="nl-BE"/>
        </w:rPr>
        <w:t xml:space="preserve">is </w:t>
      </w:r>
      <w:r w:rsidRPr="00691C47">
        <w:rPr>
          <w:rFonts w:ascii="Calibri" w:eastAsia="Times New Roman" w:hAnsi="Calibri" w:cs="Arial"/>
          <w:color w:val="2F2E2E"/>
          <w:sz w:val="21"/>
          <w:szCs w:val="21"/>
          <w:bdr w:val="none" w:sz="0" w:space="0" w:color="auto" w:frame="1"/>
          <w:lang w:eastAsia="nl-BE"/>
        </w:rPr>
        <w:t xml:space="preserve">op het automatiseren, opmaken, bewerken of verwerken en bewaren van juridische vastgoedcontracten. </w:t>
      </w:r>
      <w:r w:rsidR="00791B9C" w:rsidRPr="00691C47">
        <w:rPr>
          <w:rFonts w:ascii="Calibri" w:eastAsia="Times New Roman" w:hAnsi="Calibri" w:cs="Arial"/>
          <w:color w:val="2F2E2E"/>
          <w:sz w:val="21"/>
          <w:szCs w:val="21"/>
          <w:bdr w:val="none" w:sz="0" w:space="0" w:color="auto" w:frame="1"/>
          <w:lang w:eastAsia="nl-BE"/>
        </w:rPr>
        <w:t>Alsook</w:t>
      </w:r>
      <w:r w:rsidRPr="00691C47">
        <w:rPr>
          <w:rFonts w:ascii="Calibri" w:eastAsia="Times New Roman" w:hAnsi="Calibri" w:cs="Arial"/>
          <w:color w:val="2F2E2E"/>
          <w:sz w:val="21"/>
          <w:szCs w:val="21"/>
          <w:bdr w:val="none" w:sz="0" w:space="0" w:color="auto" w:frame="1"/>
          <w:lang w:eastAsia="nl-BE"/>
        </w:rPr>
        <w:t xml:space="preserve"> het aanvragen van juridische attesten nodig voor de verkoop en verhuur van vastgoed. MOVELY is internet-gebaseerd en omvat de website, de applicatie, functionaliteiten en </w:t>
      </w:r>
      <w:proofErr w:type="spellStart"/>
      <w:r w:rsidR="00C37C38" w:rsidRPr="00691C47">
        <w:rPr>
          <w:rFonts w:ascii="Calibri" w:eastAsia="Times New Roman" w:hAnsi="Calibri" w:cs="Arial"/>
          <w:color w:val="2F2E2E"/>
          <w:sz w:val="21"/>
          <w:szCs w:val="21"/>
          <w:bdr w:val="none" w:sz="0" w:space="0" w:color="auto" w:frame="1"/>
          <w:lang w:eastAsia="nl-BE"/>
        </w:rPr>
        <w:t>webservices</w:t>
      </w:r>
      <w:proofErr w:type="spellEnd"/>
      <w:r w:rsidRPr="00691C47">
        <w:rPr>
          <w:rFonts w:ascii="Calibri" w:eastAsia="Times New Roman" w:hAnsi="Calibri" w:cs="Arial"/>
          <w:color w:val="2F2E2E"/>
          <w:sz w:val="21"/>
          <w:szCs w:val="21"/>
          <w:bdr w:val="none" w:sz="0" w:space="0" w:color="auto" w:frame="1"/>
          <w:lang w:eastAsia="nl-BE"/>
        </w:rPr>
        <w:t xml:space="preserve"> van MOVELY. </w:t>
      </w:r>
    </w:p>
    <w:p w14:paraId="7F5921E9" w14:textId="249AD200" w:rsidR="001C5E24" w:rsidRPr="00691C47" w:rsidRDefault="00F27B9B" w:rsidP="001C5E2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De beschikbare MOVELY-accounts worden beschreven in de MOVELY.</w:t>
      </w:r>
      <w:r w:rsidR="00931FDB" w:rsidRPr="00691C47">
        <w:rPr>
          <w:rFonts w:ascii="Calibri" w:eastAsia="Times New Roman" w:hAnsi="Calibri" w:cs="Arial"/>
          <w:color w:val="2F2E2E"/>
          <w:sz w:val="21"/>
          <w:szCs w:val="21"/>
          <w:bdr w:val="none" w:sz="0" w:space="0" w:color="auto" w:frame="1"/>
          <w:lang w:eastAsia="nl-BE"/>
        </w:rPr>
        <w:t xml:space="preserve"> </w:t>
      </w:r>
      <w:r w:rsidR="00DF4634" w:rsidRPr="00691C47">
        <w:rPr>
          <w:rFonts w:ascii="Calibri" w:eastAsia="Times New Roman" w:hAnsi="Calibri" w:cs="Arial"/>
          <w:color w:val="2F2E2E"/>
          <w:sz w:val="21"/>
          <w:szCs w:val="21"/>
          <w:bdr w:val="none" w:sz="0" w:space="0" w:color="auto" w:frame="1"/>
          <w:lang w:eastAsia="nl-BE"/>
        </w:rPr>
        <w:t xml:space="preserve"> </w:t>
      </w:r>
      <w:r w:rsidR="001C5E24" w:rsidRPr="00691C47">
        <w:rPr>
          <w:rFonts w:ascii="Calibri" w:eastAsia="Times New Roman" w:hAnsi="Calibri" w:cs="Arial"/>
          <w:color w:val="2F2E2E"/>
          <w:sz w:val="21"/>
          <w:szCs w:val="21"/>
          <w:bdr w:val="none" w:sz="0" w:space="0" w:color="auto" w:frame="1"/>
          <w:lang w:eastAsia="nl-BE"/>
        </w:rPr>
        <w:t>INFORMATIEPAGINA (bijlage).</w:t>
      </w:r>
    </w:p>
    <w:p w14:paraId="703AD66B" w14:textId="77777777" w:rsidR="001C5E24" w:rsidRPr="00691C47" w:rsidRDefault="001C5E24" w:rsidP="001C5E24">
      <w:pPr>
        <w:spacing w:after="0" w:line="240" w:lineRule="auto"/>
        <w:ind w:left="708" w:hanging="708"/>
        <w:textAlignment w:val="baseline"/>
        <w:rPr>
          <w:rFonts w:ascii="Calibri" w:eastAsia="Times New Roman" w:hAnsi="Calibri" w:cs="Arial"/>
          <w:color w:val="2F2E2E"/>
          <w:sz w:val="21"/>
          <w:szCs w:val="21"/>
          <w:bdr w:val="none" w:sz="0" w:space="0" w:color="auto" w:frame="1"/>
          <w:lang w:eastAsia="nl-BE"/>
        </w:rPr>
      </w:pPr>
    </w:p>
    <w:p w14:paraId="5D85C747" w14:textId="055FA9F2" w:rsidR="001C5E24" w:rsidRPr="00691C47" w:rsidRDefault="001C5E24" w:rsidP="001C5E2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MOVELY VOF, een vennootschap naar Belgisch recht, met maatschappelijke zetel te </w:t>
      </w:r>
      <w:r w:rsidR="000A5B8D">
        <w:rPr>
          <w:rFonts w:ascii="Calibri" w:eastAsia="Times New Roman" w:hAnsi="Calibri" w:cs="Arial"/>
          <w:color w:val="2F2E2E"/>
          <w:sz w:val="21"/>
          <w:szCs w:val="21"/>
          <w:bdr w:val="none" w:sz="0" w:space="0" w:color="auto" w:frame="1"/>
          <w:lang w:eastAsia="nl-BE"/>
        </w:rPr>
        <w:t>Meidoornlaan 14</w:t>
      </w:r>
      <w:r w:rsidRPr="00691C47">
        <w:rPr>
          <w:rFonts w:ascii="Calibri" w:eastAsia="Times New Roman" w:hAnsi="Calibri" w:cs="Arial"/>
          <w:color w:val="2F2E2E"/>
          <w:sz w:val="21"/>
          <w:szCs w:val="21"/>
          <w:bdr w:val="none" w:sz="0" w:space="0" w:color="auto" w:frame="1"/>
          <w:lang w:eastAsia="nl-BE"/>
        </w:rPr>
        <w:t xml:space="preserve">, </w:t>
      </w:r>
      <w:r w:rsidR="000A5B8D">
        <w:rPr>
          <w:rFonts w:ascii="Calibri" w:eastAsia="Times New Roman" w:hAnsi="Calibri" w:cs="Arial"/>
          <w:color w:val="2F2E2E"/>
          <w:sz w:val="21"/>
          <w:szCs w:val="21"/>
          <w:bdr w:val="none" w:sz="0" w:space="0" w:color="auto" w:frame="1"/>
          <w:lang w:eastAsia="nl-BE"/>
        </w:rPr>
        <w:t>8300 Knokke-Heist</w:t>
      </w:r>
      <w:r w:rsidRPr="00691C47">
        <w:rPr>
          <w:rFonts w:ascii="Calibri" w:eastAsia="Times New Roman" w:hAnsi="Calibri" w:cs="Arial"/>
          <w:color w:val="2F2E2E"/>
          <w:sz w:val="21"/>
          <w:szCs w:val="21"/>
          <w:bdr w:val="none" w:sz="0" w:space="0" w:color="auto" w:frame="1"/>
          <w:lang w:eastAsia="nl-BE"/>
        </w:rPr>
        <w:t xml:space="preserve">, België en met </w:t>
      </w:r>
      <w:r w:rsidR="00C37C38" w:rsidRPr="00691C47">
        <w:rPr>
          <w:rFonts w:ascii="Calibri" w:eastAsia="Times New Roman" w:hAnsi="Calibri" w:cs="Arial"/>
          <w:color w:val="2F2E2E"/>
          <w:sz w:val="21"/>
          <w:szCs w:val="21"/>
          <w:bdr w:val="none" w:sz="0" w:space="0" w:color="auto" w:frame="1"/>
          <w:lang w:eastAsia="nl-BE"/>
        </w:rPr>
        <w:t>ondernemingsnummer BE</w:t>
      </w:r>
      <w:r w:rsidRPr="00691C47">
        <w:rPr>
          <w:rFonts w:ascii="Calibri" w:eastAsia="Times New Roman" w:hAnsi="Calibri" w:cs="Arial"/>
          <w:color w:val="2F2E2E"/>
          <w:sz w:val="21"/>
          <w:szCs w:val="21"/>
          <w:bdr w:val="none" w:sz="0" w:space="0" w:color="auto" w:frame="1"/>
          <w:lang w:eastAsia="nl-BE"/>
        </w:rPr>
        <w:t>0746</w:t>
      </w:r>
      <w:r w:rsidR="00FC2576" w:rsidRPr="00691C47">
        <w:rPr>
          <w:rFonts w:ascii="Calibri" w:eastAsia="Times New Roman" w:hAnsi="Calibri" w:cs="Arial"/>
          <w:color w:val="2F2E2E"/>
          <w:sz w:val="21"/>
          <w:szCs w:val="21"/>
          <w:bdr w:val="none" w:sz="0" w:space="0" w:color="auto" w:frame="1"/>
          <w:lang w:eastAsia="nl-BE"/>
        </w:rPr>
        <w:t>.</w:t>
      </w:r>
      <w:r w:rsidRPr="00691C47">
        <w:rPr>
          <w:rFonts w:ascii="Calibri" w:eastAsia="Times New Roman" w:hAnsi="Calibri" w:cs="Arial"/>
          <w:color w:val="2F2E2E"/>
          <w:sz w:val="21"/>
          <w:szCs w:val="21"/>
          <w:bdr w:val="none" w:sz="0" w:space="0" w:color="auto" w:frame="1"/>
          <w:lang w:eastAsia="nl-BE"/>
        </w:rPr>
        <w:t>804</w:t>
      </w:r>
      <w:r w:rsidR="00FC2576" w:rsidRPr="00691C47">
        <w:rPr>
          <w:rFonts w:ascii="Calibri" w:eastAsia="Times New Roman" w:hAnsi="Calibri" w:cs="Arial"/>
          <w:color w:val="2F2E2E"/>
          <w:sz w:val="21"/>
          <w:szCs w:val="21"/>
          <w:bdr w:val="none" w:sz="0" w:space="0" w:color="auto" w:frame="1"/>
          <w:lang w:eastAsia="nl-BE"/>
        </w:rPr>
        <w:t>.</w:t>
      </w:r>
      <w:r w:rsidRPr="00691C47">
        <w:rPr>
          <w:rFonts w:ascii="Calibri" w:eastAsia="Times New Roman" w:hAnsi="Calibri" w:cs="Arial"/>
          <w:color w:val="2F2E2E"/>
          <w:sz w:val="21"/>
          <w:szCs w:val="21"/>
          <w:bdr w:val="none" w:sz="0" w:space="0" w:color="auto" w:frame="1"/>
          <w:lang w:eastAsia="nl-BE"/>
        </w:rPr>
        <w:t>582.</w:t>
      </w:r>
    </w:p>
    <w:p w14:paraId="375B8A18" w14:textId="7795CA19" w:rsidR="003A368E"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4DCD912F" w14:textId="5CF570BD" w:rsidR="00DF4634" w:rsidRPr="00691C47" w:rsidRDefault="0053474D" w:rsidP="00DF4634">
      <w:pPr>
        <w:spacing w:after="0" w:line="240" w:lineRule="auto"/>
        <w:textAlignment w:val="baseline"/>
        <w:rPr>
          <w:rFonts w:ascii="Calibri" w:eastAsia="Times New Roman" w:hAnsi="Calibri" w:cs="Times New Roman"/>
          <w:color w:val="B88C31"/>
          <w:sz w:val="21"/>
          <w:szCs w:val="21"/>
          <w:lang w:eastAsia="nl-BE"/>
        </w:rPr>
      </w:pPr>
      <w:r w:rsidRPr="00691C47">
        <w:rPr>
          <w:rFonts w:ascii="Calibri" w:eastAsia="Times New Roman" w:hAnsi="Calibri" w:cs="Arial"/>
          <w:color w:val="B88C31"/>
          <w:sz w:val="21"/>
          <w:szCs w:val="21"/>
          <w:bdr w:val="none" w:sz="0" w:space="0" w:color="auto" w:frame="1"/>
          <w:lang w:eastAsia="nl-BE"/>
        </w:rPr>
        <w:t>Klant</w:t>
      </w:r>
      <w:r w:rsidR="00DF4634" w:rsidRPr="00691C47">
        <w:rPr>
          <w:rFonts w:ascii="Calibri" w:eastAsia="Times New Roman" w:hAnsi="Calibri" w:cs="Arial"/>
          <w:color w:val="B88C31"/>
          <w:sz w:val="21"/>
          <w:szCs w:val="21"/>
          <w:bdr w:val="none" w:sz="0" w:space="0" w:color="auto" w:frame="1"/>
          <w:lang w:eastAsia="nl-BE"/>
        </w:rPr>
        <w:t>:</w:t>
      </w:r>
    </w:p>
    <w:p w14:paraId="7B57734D" w14:textId="77777777" w:rsidR="006621B0" w:rsidRPr="00691C47" w:rsidRDefault="00DF4634" w:rsidP="00DD6D48">
      <w:pPr>
        <w:spacing w:after="0" w:line="240" w:lineRule="auto"/>
        <w:ind w:left="708" w:hanging="708"/>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De entiteit of persoon die met MOVELY een overeenkomst afsluit voor het gebruik van MOVELY</w:t>
      </w:r>
    </w:p>
    <w:p w14:paraId="6247A970" w14:textId="2FBAF6A4" w:rsidR="00DF4634" w:rsidRPr="00691C47" w:rsidRDefault="00C37C38" w:rsidP="00DD6D48">
      <w:pPr>
        <w:spacing w:after="0" w:line="240" w:lineRule="auto"/>
        <w:ind w:left="708" w:hanging="708"/>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En</w:t>
      </w:r>
      <w:r w:rsidR="003A368E" w:rsidRPr="00691C47">
        <w:rPr>
          <w:rFonts w:ascii="Calibri" w:eastAsia="Times New Roman" w:hAnsi="Calibri" w:cs="Arial"/>
          <w:color w:val="2F2E2E"/>
          <w:sz w:val="21"/>
          <w:szCs w:val="21"/>
          <w:bdr w:val="none" w:sz="0" w:space="0" w:color="auto" w:frame="1"/>
          <w:lang w:eastAsia="nl-BE"/>
        </w:rPr>
        <w:t xml:space="preserve"> waarvoor een account wordt aangemaakt</w:t>
      </w:r>
      <w:r w:rsidR="00DF4634" w:rsidRPr="00691C47">
        <w:rPr>
          <w:rFonts w:ascii="Calibri" w:eastAsia="Times New Roman" w:hAnsi="Calibri" w:cs="Arial"/>
          <w:color w:val="2F2E2E"/>
          <w:sz w:val="21"/>
          <w:szCs w:val="21"/>
          <w:bdr w:val="none" w:sz="0" w:space="0" w:color="auto" w:frame="1"/>
          <w:lang w:eastAsia="nl-BE"/>
        </w:rPr>
        <w:t>. </w:t>
      </w:r>
    </w:p>
    <w:p w14:paraId="6C029E78" w14:textId="6795BCCD"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3B865D4D" w14:textId="5ABF0375" w:rsidR="00DF4634" w:rsidRPr="00691C47" w:rsidRDefault="00DF4634" w:rsidP="00DF4634">
      <w:pPr>
        <w:spacing w:after="0" w:line="240" w:lineRule="auto"/>
        <w:textAlignment w:val="baseline"/>
        <w:rPr>
          <w:rFonts w:ascii="Calibri" w:eastAsia="Times New Roman" w:hAnsi="Calibri" w:cs="Times New Roman"/>
          <w:color w:val="B88C31"/>
          <w:sz w:val="21"/>
          <w:szCs w:val="21"/>
          <w:lang w:eastAsia="nl-BE"/>
        </w:rPr>
      </w:pPr>
      <w:r w:rsidRPr="00691C47">
        <w:rPr>
          <w:rFonts w:ascii="Calibri" w:eastAsia="Times New Roman" w:hAnsi="Calibri" w:cs="Arial"/>
          <w:color w:val="B88C31"/>
          <w:sz w:val="21"/>
          <w:szCs w:val="21"/>
          <w:bdr w:val="none" w:sz="0" w:space="0" w:color="auto" w:frame="1"/>
          <w:lang w:eastAsia="nl-BE"/>
        </w:rPr>
        <w:t xml:space="preserve">Nieuwe </w:t>
      </w:r>
      <w:r w:rsidR="0053474D" w:rsidRPr="00691C47">
        <w:rPr>
          <w:rFonts w:ascii="Calibri" w:eastAsia="Times New Roman" w:hAnsi="Calibri" w:cs="Arial"/>
          <w:color w:val="B88C31"/>
          <w:sz w:val="21"/>
          <w:szCs w:val="21"/>
          <w:bdr w:val="none" w:sz="0" w:space="0" w:color="auto" w:frame="1"/>
          <w:lang w:eastAsia="nl-BE"/>
        </w:rPr>
        <w:t>klant</w:t>
      </w:r>
      <w:r w:rsidRPr="00691C47">
        <w:rPr>
          <w:rFonts w:ascii="Calibri" w:eastAsia="Times New Roman" w:hAnsi="Calibri" w:cs="Arial"/>
          <w:color w:val="B88C31"/>
          <w:sz w:val="21"/>
          <w:szCs w:val="21"/>
          <w:bdr w:val="none" w:sz="0" w:space="0" w:color="auto" w:frame="1"/>
          <w:lang w:eastAsia="nl-BE"/>
        </w:rPr>
        <w:t>:</w:t>
      </w:r>
    </w:p>
    <w:p w14:paraId="2CB6289E" w14:textId="7B5E4570"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Een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die vanaf 1 </w:t>
      </w:r>
      <w:r w:rsidR="00931FDB" w:rsidRPr="00691C47">
        <w:rPr>
          <w:rFonts w:ascii="Calibri" w:eastAsia="Times New Roman" w:hAnsi="Calibri" w:cs="Arial"/>
          <w:color w:val="2F2E2E"/>
          <w:sz w:val="21"/>
          <w:szCs w:val="21"/>
          <w:bdr w:val="none" w:sz="0" w:space="0" w:color="auto" w:frame="1"/>
          <w:lang w:eastAsia="nl-BE"/>
        </w:rPr>
        <w:t>oktober 2020</w:t>
      </w:r>
      <w:r w:rsidRPr="00691C47">
        <w:rPr>
          <w:rFonts w:ascii="Calibri" w:eastAsia="Times New Roman" w:hAnsi="Calibri" w:cs="Arial"/>
          <w:color w:val="2F2E2E"/>
          <w:sz w:val="21"/>
          <w:szCs w:val="21"/>
          <w:bdr w:val="none" w:sz="0" w:space="0" w:color="auto" w:frame="1"/>
          <w:lang w:eastAsia="nl-BE"/>
        </w:rPr>
        <w:t xml:space="preserve"> een contractuele relatie is aangegaan met MOVELY.</w:t>
      </w:r>
    </w:p>
    <w:p w14:paraId="6341007A"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4FBC224F" w14:textId="77777777" w:rsidR="00931FDB" w:rsidRPr="00691C47" w:rsidRDefault="00931FDB" w:rsidP="00931FDB">
      <w:pPr>
        <w:spacing w:after="0" w:line="240" w:lineRule="auto"/>
        <w:textAlignment w:val="baseline"/>
        <w:rPr>
          <w:rFonts w:ascii="Calibri" w:eastAsia="Times New Roman" w:hAnsi="Calibri" w:cs="Arial"/>
          <w:color w:val="B88C31"/>
          <w:sz w:val="21"/>
          <w:szCs w:val="21"/>
          <w:bdr w:val="none" w:sz="0" w:space="0" w:color="auto" w:frame="1"/>
          <w:lang w:eastAsia="nl-BE"/>
        </w:rPr>
      </w:pPr>
      <w:r w:rsidRPr="00691C47">
        <w:rPr>
          <w:rFonts w:ascii="Calibri" w:eastAsia="Times New Roman" w:hAnsi="Calibri" w:cs="Arial"/>
          <w:color w:val="B88C31"/>
          <w:sz w:val="21"/>
          <w:szCs w:val="21"/>
          <w:bdr w:val="none" w:sz="0" w:space="0" w:color="auto" w:frame="1"/>
          <w:lang w:eastAsia="nl-BE"/>
        </w:rPr>
        <w:t>Kantoor:</w:t>
      </w:r>
    </w:p>
    <w:p w14:paraId="7F7D104E" w14:textId="4FF0E53B" w:rsidR="00931FDB" w:rsidRPr="00691C47" w:rsidRDefault="00931FDB" w:rsidP="00931FDB">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Een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kan meerdere kantoren aanmaken en binnen die kantoren kunnen meerdere hoofdgebruikers en/of gebruikers worden aangemaakt.  </w:t>
      </w:r>
    </w:p>
    <w:p w14:paraId="7BE777D8" w14:textId="77777777" w:rsidR="00931FDB" w:rsidRPr="00691C47" w:rsidRDefault="00931FDB" w:rsidP="00DF4634">
      <w:pPr>
        <w:spacing w:after="0" w:line="240" w:lineRule="auto"/>
        <w:textAlignment w:val="baseline"/>
        <w:rPr>
          <w:rFonts w:ascii="Calibri" w:eastAsia="Times New Roman" w:hAnsi="Calibri" w:cs="Arial"/>
          <w:color w:val="B88C31"/>
          <w:sz w:val="21"/>
          <w:szCs w:val="21"/>
          <w:bdr w:val="none" w:sz="0" w:space="0" w:color="auto" w:frame="1"/>
          <w:lang w:eastAsia="nl-BE"/>
        </w:rPr>
      </w:pPr>
    </w:p>
    <w:p w14:paraId="79ED8EE1" w14:textId="77777777" w:rsidR="00DF4634" w:rsidRPr="00691C47" w:rsidRDefault="00DF4634" w:rsidP="00DF4634">
      <w:pPr>
        <w:spacing w:after="0" w:line="240" w:lineRule="auto"/>
        <w:textAlignment w:val="baseline"/>
        <w:rPr>
          <w:rFonts w:ascii="Calibri" w:eastAsia="Times New Roman" w:hAnsi="Calibri" w:cs="Times New Roman"/>
          <w:color w:val="B88C31"/>
          <w:sz w:val="21"/>
          <w:szCs w:val="21"/>
          <w:lang w:eastAsia="nl-BE"/>
        </w:rPr>
      </w:pPr>
      <w:r w:rsidRPr="00691C47">
        <w:rPr>
          <w:rFonts w:ascii="Calibri" w:eastAsia="Times New Roman" w:hAnsi="Calibri" w:cs="Arial"/>
          <w:color w:val="B88C31"/>
          <w:sz w:val="21"/>
          <w:szCs w:val="21"/>
          <w:bdr w:val="none" w:sz="0" w:space="0" w:color="auto" w:frame="1"/>
          <w:lang w:eastAsia="nl-BE"/>
        </w:rPr>
        <w:t>Gebruiker(s):</w:t>
      </w:r>
    </w:p>
    <w:p w14:paraId="298F3FDB" w14:textId="77777777" w:rsidR="00DF4634" w:rsidRPr="00691C47" w:rsidRDefault="00931FDB"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De persoon/personen</w:t>
      </w:r>
      <w:r w:rsidR="00564CDE" w:rsidRPr="00691C47">
        <w:rPr>
          <w:rFonts w:ascii="Calibri" w:eastAsia="Times New Roman" w:hAnsi="Calibri" w:cs="Arial"/>
          <w:color w:val="2F2E2E"/>
          <w:sz w:val="21"/>
          <w:szCs w:val="21"/>
          <w:bdr w:val="none" w:sz="0" w:space="0" w:color="auto" w:frame="1"/>
          <w:lang w:eastAsia="nl-BE"/>
        </w:rPr>
        <w:t xml:space="preserve"> voor wie </w:t>
      </w:r>
      <w:r w:rsidRPr="00691C47">
        <w:rPr>
          <w:rFonts w:ascii="Calibri" w:eastAsia="Times New Roman" w:hAnsi="Calibri" w:cs="Arial"/>
          <w:color w:val="2F2E2E"/>
          <w:sz w:val="21"/>
          <w:szCs w:val="21"/>
          <w:bdr w:val="none" w:sz="0" w:space="0" w:color="auto" w:frame="1"/>
          <w:lang w:eastAsia="nl-BE"/>
        </w:rPr>
        <w:t xml:space="preserve">binnen een kantoor een gebruikersnaam en wachtwoord </w:t>
      </w:r>
      <w:r w:rsidR="00564CDE" w:rsidRPr="00691C47">
        <w:rPr>
          <w:rFonts w:ascii="Calibri" w:eastAsia="Times New Roman" w:hAnsi="Calibri" w:cs="Arial"/>
          <w:color w:val="2F2E2E"/>
          <w:sz w:val="21"/>
          <w:szCs w:val="21"/>
          <w:bdr w:val="none" w:sz="0" w:space="0" w:color="auto" w:frame="1"/>
          <w:lang w:eastAsia="nl-BE"/>
        </w:rPr>
        <w:t>wordt aangemaakt. De gebruiker kan een hoofdgebruiker of een gewone gebruiker zijn. Een hoofdgebruiker heeft meer rechten als een gewone gebruiker.</w:t>
      </w:r>
    </w:p>
    <w:p w14:paraId="7791809C" w14:textId="77777777" w:rsidR="00564CDE" w:rsidRPr="00691C47" w:rsidRDefault="00564CDE" w:rsidP="00DF4634">
      <w:pPr>
        <w:spacing w:after="0" w:line="240" w:lineRule="auto"/>
        <w:textAlignment w:val="baseline"/>
        <w:rPr>
          <w:rFonts w:ascii="Calibri" w:eastAsia="Times New Roman" w:hAnsi="Calibri" w:cs="Times New Roman"/>
          <w:color w:val="2F2E2E"/>
          <w:sz w:val="21"/>
          <w:szCs w:val="21"/>
          <w:lang w:eastAsia="nl-BE"/>
        </w:rPr>
      </w:pPr>
    </w:p>
    <w:p w14:paraId="23FFC886" w14:textId="77777777" w:rsidR="00DF4634" w:rsidRPr="00691C47" w:rsidRDefault="00DF4634" w:rsidP="00DF4634">
      <w:pPr>
        <w:spacing w:after="0" w:line="240" w:lineRule="auto"/>
        <w:textAlignment w:val="baseline"/>
        <w:rPr>
          <w:rFonts w:ascii="Calibri" w:eastAsia="Times New Roman" w:hAnsi="Calibri" w:cs="Times New Roman"/>
          <w:color w:val="B88C31"/>
          <w:sz w:val="21"/>
          <w:szCs w:val="21"/>
          <w:lang w:eastAsia="nl-BE"/>
        </w:rPr>
      </w:pPr>
      <w:r w:rsidRPr="00691C47">
        <w:rPr>
          <w:rFonts w:ascii="Calibri" w:eastAsia="Times New Roman" w:hAnsi="Calibri" w:cs="Arial"/>
          <w:color w:val="B88C31"/>
          <w:sz w:val="21"/>
          <w:szCs w:val="21"/>
          <w:bdr w:val="none" w:sz="0" w:space="0" w:color="auto" w:frame="1"/>
          <w:lang w:eastAsia="nl-BE"/>
        </w:rPr>
        <w:t>Algemene voorwaarden: </w:t>
      </w:r>
    </w:p>
    <w:p w14:paraId="26BC8D3B"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Deze algemene voorwaarden, met inbegrip van hun bijlagen.</w:t>
      </w:r>
    </w:p>
    <w:p w14:paraId="2A82CE07"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726A1DB" w14:textId="77777777" w:rsidR="00DF4634" w:rsidRPr="00691C47" w:rsidRDefault="00DF4634" w:rsidP="00DF4634">
      <w:pPr>
        <w:spacing w:after="0" w:line="240" w:lineRule="auto"/>
        <w:textAlignment w:val="baseline"/>
        <w:rPr>
          <w:rFonts w:ascii="Calibri" w:eastAsia="Times New Roman" w:hAnsi="Calibri" w:cs="Times New Roman"/>
          <w:color w:val="B88C31"/>
          <w:sz w:val="21"/>
          <w:szCs w:val="21"/>
          <w:lang w:eastAsia="nl-BE"/>
        </w:rPr>
      </w:pPr>
      <w:r w:rsidRPr="00691C47">
        <w:rPr>
          <w:rFonts w:ascii="Calibri" w:eastAsia="Times New Roman" w:hAnsi="Calibri" w:cs="Arial"/>
          <w:color w:val="B88C31"/>
          <w:sz w:val="21"/>
          <w:szCs w:val="21"/>
          <w:bdr w:val="none" w:sz="0" w:space="0" w:color="auto" w:frame="1"/>
          <w:lang w:eastAsia="nl-BE"/>
        </w:rPr>
        <w:t>Bijlagen: </w:t>
      </w:r>
    </w:p>
    <w:p w14:paraId="201C3B0F" w14:textId="77777777" w:rsidR="00DF4634" w:rsidRPr="00691C47" w:rsidRDefault="00DF4634"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De bijlagen bij de Algemene Voorwaarden.</w:t>
      </w:r>
    </w:p>
    <w:p w14:paraId="76126285" w14:textId="77777777" w:rsidR="00564CDE" w:rsidRPr="00691C47" w:rsidRDefault="00564CDE" w:rsidP="00DF4634">
      <w:pPr>
        <w:spacing w:after="0" w:line="240" w:lineRule="auto"/>
        <w:textAlignment w:val="baseline"/>
        <w:rPr>
          <w:rFonts w:ascii="Calibri" w:eastAsia="Times New Roman" w:hAnsi="Calibri" w:cs="Times New Roman"/>
          <w:color w:val="2F2E2E"/>
          <w:sz w:val="21"/>
          <w:szCs w:val="21"/>
          <w:lang w:eastAsia="nl-BE"/>
        </w:rPr>
      </w:pPr>
    </w:p>
    <w:p w14:paraId="3A5A91BC" w14:textId="533DF280" w:rsidR="00DF4634" w:rsidRPr="00691C47" w:rsidRDefault="00DF4634" w:rsidP="00DF4634">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t xml:space="preserve">2. </w:t>
      </w:r>
      <w:r w:rsidR="001C5E24" w:rsidRPr="00691C47">
        <w:rPr>
          <w:rFonts w:ascii="Calibri" w:eastAsia="Times New Roman" w:hAnsi="Calibri" w:cs="Arial"/>
          <w:b/>
          <w:bCs/>
          <w:color w:val="B88C31"/>
          <w:sz w:val="30"/>
          <w:szCs w:val="30"/>
          <w:lang w:eastAsia="nl-BE"/>
        </w:rPr>
        <w:t>Toepassing</w:t>
      </w:r>
    </w:p>
    <w:p w14:paraId="3F95B83B"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8BAAFEF" w14:textId="21F391A5"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De Algemene Voorwaarden zijn van toepassing op elke licentieovereenkomst</w:t>
      </w:r>
      <w:r w:rsidR="00557234">
        <w:rPr>
          <w:rFonts w:ascii="Calibri" w:eastAsia="Times New Roman" w:hAnsi="Calibri" w:cs="Arial"/>
          <w:color w:val="2F2E2E"/>
          <w:sz w:val="21"/>
          <w:szCs w:val="21"/>
          <w:bdr w:val="none" w:sz="0" w:space="0" w:color="auto" w:frame="1"/>
          <w:lang w:eastAsia="nl-BE"/>
        </w:rPr>
        <w:t>/</w:t>
      </w:r>
      <w:proofErr w:type="spellStart"/>
      <w:r w:rsidR="00557234">
        <w:rPr>
          <w:rFonts w:ascii="Calibri" w:eastAsia="Times New Roman" w:hAnsi="Calibri" w:cs="Arial"/>
          <w:color w:val="2F2E2E"/>
          <w:sz w:val="21"/>
          <w:szCs w:val="21"/>
          <w:bdr w:val="none" w:sz="0" w:space="0" w:color="auto" w:frame="1"/>
          <w:lang w:eastAsia="nl-BE"/>
        </w:rPr>
        <w:t>movelypack</w:t>
      </w:r>
      <w:proofErr w:type="spellEnd"/>
      <w:r w:rsidRPr="00691C47">
        <w:rPr>
          <w:rFonts w:ascii="Calibri" w:eastAsia="Times New Roman" w:hAnsi="Calibri" w:cs="Arial"/>
          <w:color w:val="2F2E2E"/>
          <w:sz w:val="21"/>
          <w:szCs w:val="21"/>
          <w:bdr w:val="none" w:sz="0" w:space="0" w:color="auto" w:frame="1"/>
          <w:lang w:eastAsia="nl-BE"/>
        </w:rPr>
        <w:t xml:space="preserve"> tussen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en MOVELY inzake het gebruik van MOVELY. De algemene voorwaarden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en/of derden zijn niet van toepassing.</w:t>
      </w:r>
      <w:r w:rsidR="00B11C16" w:rsidRPr="00691C47">
        <w:rPr>
          <w:rFonts w:ascii="Calibri" w:eastAsia="Times New Roman" w:hAnsi="Calibri" w:cs="Times New Roman"/>
          <w:color w:val="2F2E2E"/>
          <w:sz w:val="21"/>
          <w:szCs w:val="21"/>
          <w:lang w:eastAsia="nl-BE"/>
        </w:rPr>
        <w:t xml:space="preserve"> </w:t>
      </w:r>
      <w:r w:rsidRPr="00691C47">
        <w:rPr>
          <w:rFonts w:ascii="Calibri" w:eastAsia="Times New Roman" w:hAnsi="Calibri" w:cs="Arial"/>
          <w:color w:val="2F2E2E"/>
          <w:sz w:val="21"/>
          <w:szCs w:val="21"/>
          <w:bdr w:val="none" w:sz="0" w:space="0" w:color="auto" w:frame="1"/>
          <w:lang w:eastAsia="nl-BE"/>
        </w:rPr>
        <w:t>MOVELY</w:t>
      </w:r>
      <w:r w:rsidR="00791B9C" w:rsidRPr="00691C47">
        <w:rPr>
          <w:rFonts w:ascii="Calibri" w:eastAsia="Times New Roman" w:hAnsi="Calibri" w:cs="Arial"/>
          <w:color w:val="2F2E2E"/>
          <w:sz w:val="21"/>
          <w:szCs w:val="21"/>
          <w:bdr w:val="none" w:sz="0" w:space="0" w:color="auto" w:frame="1"/>
          <w:lang w:eastAsia="nl-BE"/>
        </w:rPr>
        <w:t xml:space="preserve"> kan de algemene v</w:t>
      </w:r>
      <w:r w:rsidRPr="00691C47">
        <w:rPr>
          <w:rFonts w:ascii="Calibri" w:eastAsia="Times New Roman" w:hAnsi="Calibri" w:cs="Arial"/>
          <w:color w:val="2F2E2E"/>
          <w:sz w:val="21"/>
          <w:szCs w:val="21"/>
          <w:bdr w:val="none" w:sz="0" w:space="0" w:color="auto" w:frame="1"/>
          <w:lang w:eastAsia="nl-BE"/>
        </w:rPr>
        <w:t xml:space="preserve">oorwaarden van tijd tot tijd wijzigen.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heeft dertig dagen de tijd om zich schriftelijk tegen dergelijke wijzigingen te verzetten, waarna de nieuwe voorwaarden geacht worden door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te zijn aanvaard. Indien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de nieuwe voorwaarden niet aanvaardt, behoudt MOVELY zich het recht voor om licenties niet te verlengen. </w:t>
      </w:r>
    </w:p>
    <w:p w14:paraId="5A0B97C4" w14:textId="77777777" w:rsidR="00EE6849" w:rsidRPr="00691C47" w:rsidRDefault="00EE6849" w:rsidP="00DF4634">
      <w:pPr>
        <w:spacing w:after="0" w:line="240" w:lineRule="auto"/>
        <w:textAlignment w:val="baseline"/>
        <w:rPr>
          <w:rFonts w:ascii="Calibri" w:eastAsia="Times New Roman" w:hAnsi="Calibri" w:cs="Times New Roman"/>
          <w:color w:val="2F2E2E"/>
          <w:sz w:val="21"/>
          <w:szCs w:val="21"/>
          <w:lang w:eastAsia="nl-BE"/>
        </w:rPr>
      </w:pPr>
    </w:p>
    <w:p w14:paraId="66CA7291" w14:textId="3780EE17" w:rsidR="00DF4634" w:rsidRPr="00691C47" w:rsidRDefault="00DF4634" w:rsidP="00B11C16">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lastRenderedPageBreak/>
        <w:t>3. Bestellingen</w:t>
      </w:r>
    </w:p>
    <w:p w14:paraId="683AC44A" w14:textId="77777777" w:rsidR="00B11C16" w:rsidRPr="00691C47" w:rsidRDefault="00B11C16" w:rsidP="00B11C16">
      <w:pPr>
        <w:spacing w:after="0" w:line="240" w:lineRule="auto"/>
        <w:textAlignment w:val="baseline"/>
        <w:outlineLvl w:val="5"/>
        <w:rPr>
          <w:rFonts w:ascii="Calibri" w:eastAsia="Times New Roman" w:hAnsi="Calibri" w:cs="Arial"/>
          <w:b/>
          <w:bCs/>
          <w:color w:val="B88C31"/>
          <w:sz w:val="30"/>
          <w:szCs w:val="30"/>
          <w:lang w:eastAsia="nl-BE"/>
        </w:rPr>
      </w:pPr>
    </w:p>
    <w:p w14:paraId="7F9A0255" w14:textId="54A59634" w:rsidR="00DF4634" w:rsidRPr="00691C47" w:rsidRDefault="00564CDE"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en die </w:t>
      </w:r>
      <w:r w:rsidR="00C37C38" w:rsidRPr="00691C47">
        <w:rPr>
          <w:rFonts w:ascii="Calibri" w:eastAsia="Times New Roman" w:hAnsi="Calibri" w:cs="Arial"/>
          <w:color w:val="2F2E2E"/>
          <w:sz w:val="21"/>
          <w:szCs w:val="21"/>
          <w:bdr w:val="none" w:sz="0" w:space="0" w:color="auto" w:frame="1"/>
          <w:lang w:eastAsia="nl-BE"/>
        </w:rPr>
        <w:t>MOVELY-licenties</w:t>
      </w:r>
      <w:r w:rsidRPr="00691C47">
        <w:rPr>
          <w:rFonts w:ascii="Calibri" w:eastAsia="Times New Roman" w:hAnsi="Calibri" w:cs="Arial"/>
          <w:color w:val="2F2E2E"/>
          <w:sz w:val="21"/>
          <w:szCs w:val="21"/>
          <w:bdr w:val="none" w:sz="0" w:space="0" w:color="auto" w:frame="1"/>
          <w:lang w:eastAsia="nl-BE"/>
        </w:rPr>
        <w:t xml:space="preserve"> besteld hebben of bestellen, doen dit aan de voorwaarden en toepasselijke prijzen zoals gespecifieerd op hun </w:t>
      </w:r>
      <w:r w:rsidR="00C37C38" w:rsidRPr="00691C47">
        <w:rPr>
          <w:rFonts w:ascii="Calibri" w:eastAsia="Times New Roman" w:hAnsi="Calibri" w:cs="Arial"/>
          <w:color w:val="2F2E2E"/>
          <w:sz w:val="21"/>
          <w:szCs w:val="21"/>
          <w:bdr w:val="none" w:sz="0" w:space="0" w:color="auto" w:frame="1"/>
          <w:lang w:eastAsia="nl-BE"/>
        </w:rPr>
        <w:t>MOVELY-bestelbon</w:t>
      </w:r>
      <w:r w:rsidRPr="00691C47">
        <w:rPr>
          <w:rFonts w:ascii="Calibri" w:eastAsia="Times New Roman" w:hAnsi="Calibri" w:cs="Arial"/>
          <w:color w:val="2F2E2E"/>
          <w:sz w:val="21"/>
          <w:szCs w:val="21"/>
          <w:bdr w:val="none" w:sz="0" w:space="0" w:color="auto" w:frame="1"/>
          <w:lang w:eastAsia="nl-BE"/>
        </w:rPr>
        <w:t xml:space="preserve">. </w:t>
      </w:r>
    </w:p>
    <w:p w14:paraId="52587907"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727EF04"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Alle prijzen zijn netto en exclusief btw.</w:t>
      </w:r>
    </w:p>
    <w:p w14:paraId="42092E64"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545862C" w14:textId="77777777" w:rsidR="00DF4634" w:rsidRPr="00691C47" w:rsidRDefault="00DF4634" w:rsidP="00DF4634">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t>4.Licenties</w:t>
      </w:r>
    </w:p>
    <w:p w14:paraId="073929A5"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36FF4289" w14:textId="55832D6A" w:rsidR="00DF4634" w:rsidRPr="00691C47" w:rsidRDefault="00DF4634"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Door het bestellen van een MOVELY</w:t>
      </w:r>
      <w:r w:rsidR="003A368E" w:rsidRPr="00691C47">
        <w:rPr>
          <w:rFonts w:ascii="Calibri" w:eastAsia="Times New Roman" w:hAnsi="Calibri" w:cs="Arial"/>
          <w:color w:val="2F2E2E"/>
          <w:sz w:val="21"/>
          <w:szCs w:val="21"/>
          <w:bdr w:val="none" w:sz="0" w:space="0" w:color="auto" w:frame="1"/>
          <w:lang w:eastAsia="nl-BE"/>
        </w:rPr>
        <w:t xml:space="preserve">-account, </w:t>
      </w:r>
      <w:r w:rsidRPr="00691C47">
        <w:rPr>
          <w:rFonts w:ascii="Calibri" w:eastAsia="Times New Roman" w:hAnsi="Calibri" w:cs="Arial"/>
          <w:color w:val="2F2E2E"/>
          <w:sz w:val="21"/>
          <w:szCs w:val="21"/>
          <w:bdr w:val="none" w:sz="0" w:space="0" w:color="auto" w:frame="1"/>
          <w:lang w:eastAsia="nl-BE"/>
        </w:rPr>
        <w:t>door het aanmaken van een MOVELY</w:t>
      </w:r>
      <w:r w:rsidR="003A368E" w:rsidRPr="00691C47">
        <w:rPr>
          <w:rFonts w:ascii="Calibri" w:eastAsia="Times New Roman" w:hAnsi="Calibri" w:cs="Arial"/>
          <w:color w:val="2F2E2E"/>
          <w:sz w:val="21"/>
          <w:szCs w:val="21"/>
          <w:bdr w:val="none" w:sz="0" w:space="0" w:color="auto" w:frame="1"/>
          <w:lang w:eastAsia="nl-BE"/>
        </w:rPr>
        <w:t xml:space="preserve">-account </w:t>
      </w:r>
      <w:r w:rsidRPr="00691C47">
        <w:rPr>
          <w:rFonts w:ascii="Calibri" w:eastAsia="Times New Roman" w:hAnsi="Calibri" w:cs="Arial"/>
          <w:color w:val="2F2E2E"/>
          <w:sz w:val="21"/>
          <w:szCs w:val="21"/>
          <w:bdr w:val="none" w:sz="0" w:space="0" w:color="auto" w:frame="1"/>
          <w:lang w:eastAsia="nl-BE"/>
        </w:rPr>
        <w:t xml:space="preserve">en na aanvaarding van de Algemene Voorwaarden gaat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een licentieovereenkomst aan met MOVELY met betrekking tot het gebruik van MOVELY.</w:t>
      </w:r>
    </w:p>
    <w:p w14:paraId="299331AC" w14:textId="0EE54EC2" w:rsidR="00772714" w:rsidRPr="00691C47" w:rsidRDefault="00772714"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p>
    <w:p w14:paraId="0E0B0F98" w14:textId="6B1B5695" w:rsidR="00772714" w:rsidRPr="00691C47" w:rsidRDefault="00772714" w:rsidP="00DF4634">
      <w:pPr>
        <w:spacing w:after="0" w:line="240" w:lineRule="auto"/>
        <w:textAlignment w:val="baseline"/>
        <w:rPr>
          <w:rFonts w:ascii="Calibri" w:hAnsi="Calibri" w:cs="Arial"/>
          <w:color w:val="2F2E2E"/>
          <w:sz w:val="21"/>
          <w:szCs w:val="21"/>
        </w:rPr>
      </w:pPr>
      <w:r w:rsidRPr="00691C47">
        <w:rPr>
          <w:rFonts w:ascii="Calibri" w:hAnsi="Calibri" w:cs="Arial"/>
          <w:color w:val="2F2E2E"/>
          <w:sz w:val="21"/>
          <w:szCs w:val="21"/>
        </w:rPr>
        <w:t>De duur van de licentieovereenkomst voor een MOVELY-account is één jaar vanaf de datum vermeld op de bestel</w:t>
      </w:r>
      <w:r w:rsidR="00791B9C" w:rsidRPr="00691C47">
        <w:rPr>
          <w:rFonts w:ascii="Calibri" w:hAnsi="Calibri" w:cs="Arial"/>
          <w:color w:val="2F2E2E"/>
          <w:sz w:val="21"/>
          <w:szCs w:val="21"/>
        </w:rPr>
        <w:t>bon</w:t>
      </w:r>
      <w:r w:rsidRPr="00691C47">
        <w:rPr>
          <w:rFonts w:ascii="Calibri" w:hAnsi="Calibri" w:cs="Arial"/>
          <w:color w:val="2F2E2E"/>
          <w:sz w:val="21"/>
          <w:szCs w:val="21"/>
        </w:rPr>
        <w:t xml:space="preserve"> van </w:t>
      </w:r>
      <w:r w:rsidR="00FD6A91" w:rsidRPr="00691C47">
        <w:rPr>
          <w:rFonts w:ascii="Calibri" w:hAnsi="Calibri" w:cs="Arial"/>
          <w:color w:val="2F2E2E"/>
          <w:sz w:val="21"/>
          <w:szCs w:val="21"/>
        </w:rPr>
        <w:t>MOVELY</w:t>
      </w:r>
      <w:r w:rsidR="00D8524C">
        <w:rPr>
          <w:rFonts w:ascii="Calibri" w:hAnsi="Calibri" w:cs="Arial"/>
          <w:color w:val="2F2E2E"/>
          <w:sz w:val="21"/>
          <w:szCs w:val="21"/>
        </w:rPr>
        <w:t>, tenzij anders gespecifieerd op de bestelbon</w:t>
      </w:r>
      <w:r w:rsidR="001C5E24" w:rsidRPr="00691C47">
        <w:rPr>
          <w:rFonts w:ascii="Calibri" w:hAnsi="Calibri" w:cs="Arial"/>
          <w:color w:val="2F2E2E"/>
          <w:sz w:val="21"/>
          <w:szCs w:val="21"/>
        </w:rPr>
        <w:t xml:space="preserve">. </w:t>
      </w:r>
      <w:r w:rsidRPr="00691C47">
        <w:rPr>
          <w:rFonts w:ascii="Calibri" w:hAnsi="Calibri" w:cs="Arial"/>
          <w:color w:val="2F2E2E"/>
          <w:sz w:val="21"/>
          <w:szCs w:val="21"/>
        </w:rPr>
        <w:t xml:space="preserve">De licentie wordt jaarlijks automatisch verlengd, </w:t>
      </w:r>
      <w:r w:rsidR="00D8524C">
        <w:rPr>
          <w:rFonts w:ascii="Calibri" w:hAnsi="Calibri" w:cs="Arial"/>
          <w:color w:val="2F2E2E"/>
          <w:sz w:val="21"/>
          <w:szCs w:val="21"/>
        </w:rPr>
        <w:t xml:space="preserve">tenzij anders vermeld op de bestelbon en </w:t>
      </w:r>
      <w:r w:rsidRPr="00691C47">
        <w:rPr>
          <w:rFonts w:ascii="Calibri" w:hAnsi="Calibri" w:cs="Arial"/>
          <w:color w:val="2F2E2E"/>
          <w:sz w:val="21"/>
          <w:szCs w:val="21"/>
        </w:rPr>
        <w:t xml:space="preserve">tenzij de </w:t>
      </w:r>
      <w:r w:rsidR="0053474D" w:rsidRPr="00691C47">
        <w:rPr>
          <w:rFonts w:ascii="Calibri" w:hAnsi="Calibri" w:cs="Arial"/>
          <w:color w:val="2F2E2E"/>
          <w:sz w:val="21"/>
          <w:szCs w:val="21"/>
        </w:rPr>
        <w:t>klant</w:t>
      </w:r>
      <w:r w:rsidRPr="00691C47">
        <w:rPr>
          <w:rFonts w:ascii="Calibri" w:hAnsi="Calibri" w:cs="Arial"/>
          <w:color w:val="2F2E2E"/>
          <w:sz w:val="21"/>
          <w:szCs w:val="21"/>
        </w:rPr>
        <w:t xml:space="preserve"> of </w:t>
      </w:r>
      <w:r w:rsidR="00FD6A91" w:rsidRPr="00691C47">
        <w:rPr>
          <w:rFonts w:ascii="Calibri" w:hAnsi="Calibri" w:cs="Arial"/>
          <w:color w:val="2F2E2E"/>
          <w:sz w:val="21"/>
          <w:szCs w:val="21"/>
        </w:rPr>
        <w:t>MOVELY</w:t>
      </w:r>
      <w:r w:rsidRPr="00691C47">
        <w:rPr>
          <w:rFonts w:ascii="Calibri" w:hAnsi="Calibri" w:cs="Arial"/>
          <w:color w:val="2F2E2E"/>
          <w:sz w:val="21"/>
          <w:szCs w:val="21"/>
        </w:rPr>
        <w:t xml:space="preserve"> de andere partij minstens drie maanden voor het einde van de lopende termijn van één jaar </w:t>
      </w:r>
      <w:r w:rsidR="00FD6A91" w:rsidRPr="00691C47">
        <w:rPr>
          <w:rFonts w:ascii="Calibri" w:hAnsi="Calibri" w:cs="Arial"/>
          <w:color w:val="2F2E2E"/>
          <w:sz w:val="21"/>
          <w:szCs w:val="21"/>
        </w:rPr>
        <w:t>via aangetekende mail of aangetekende zending</w:t>
      </w:r>
      <w:r w:rsidRPr="00691C47">
        <w:rPr>
          <w:rFonts w:ascii="Calibri" w:hAnsi="Calibri" w:cs="Arial"/>
          <w:color w:val="2F2E2E"/>
          <w:sz w:val="21"/>
          <w:szCs w:val="21"/>
        </w:rPr>
        <w:t xml:space="preserve"> in kennis stelt van zijn voornemen om de licentie niet te verlengen.</w:t>
      </w:r>
    </w:p>
    <w:p w14:paraId="1F0FEA6C" w14:textId="77777777" w:rsidR="00C36AF4" w:rsidRPr="00691C47" w:rsidRDefault="00C36AF4" w:rsidP="00DF4634">
      <w:pPr>
        <w:spacing w:after="0" w:line="240" w:lineRule="auto"/>
        <w:textAlignment w:val="baseline"/>
        <w:rPr>
          <w:rFonts w:ascii="Calibri" w:hAnsi="Calibri" w:cs="Arial"/>
          <w:color w:val="2F2E2E"/>
          <w:sz w:val="21"/>
          <w:szCs w:val="21"/>
        </w:rPr>
      </w:pPr>
    </w:p>
    <w:p w14:paraId="6D5D70C7" w14:textId="78ADD969" w:rsidR="00FD6A91" w:rsidRPr="00691C47" w:rsidRDefault="00C36AF4" w:rsidP="00DF4634">
      <w:pPr>
        <w:spacing w:after="0" w:line="240" w:lineRule="auto"/>
        <w:textAlignment w:val="baseline"/>
        <w:rPr>
          <w:rFonts w:ascii="Calibri" w:hAnsi="Calibri" w:cs="Arial"/>
          <w:color w:val="2F2E2E"/>
          <w:sz w:val="21"/>
          <w:szCs w:val="21"/>
        </w:rPr>
      </w:pPr>
      <w:r w:rsidRPr="00691C47">
        <w:rPr>
          <w:rFonts w:ascii="Calibri" w:hAnsi="Calibri" w:cs="Arial"/>
          <w:color w:val="2F2E2E"/>
          <w:sz w:val="21"/>
          <w:szCs w:val="21"/>
        </w:rPr>
        <w:t xml:space="preserve">De </w:t>
      </w:r>
      <w:r w:rsidR="0053474D" w:rsidRPr="00691C47">
        <w:rPr>
          <w:rFonts w:ascii="Calibri" w:hAnsi="Calibri" w:cs="Arial"/>
          <w:color w:val="2F2E2E"/>
          <w:sz w:val="21"/>
          <w:szCs w:val="21"/>
        </w:rPr>
        <w:t>klant</w:t>
      </w:r>
      <w:r w:rsidRPr="00691C47">
        <w:rPr>
          <w:rFonts w:ascii="Calibri" w:hAnsi="Calibri" w:cs="Arial"/>
          <w:color w:val="2F2E2E"/>
          <w:sz w:val="21"/>
          <w:szCs w:val="21"/>
        </w:rPr>
        <w:t xml:space="preserve"> kan pas genieten van een MOVELY-account na betaling van de eerste factuur die wordt verzonden na het ondertekenen van een Licentieovereenkomst met MOVELY.</w:t>
      </w:r>
    </w:p>
    <w:p w14:paraId="352EE817" w14:textId="77777777" w:rsidR="00C36AF4" w:rsidRPr="00691C47" w:rsidRDefault="00C36AF4" w:rsidP="00DF4634">
      <w:pPr>
        <w:spacing w:after="0" w:line="240" w:lineRule="auto"/>
        <w:textAlignment w:val="baseline"/>
        <w:rPr>
          <w:rFonts w:ascii="Calibri" w:hAnsi="Calibri" w:cs="Arial"/>
          <w:color w:val="2F2E2E"/>
          <w:sz w:val="21"/>
          <w:szCs w:val="21"/>
        </w:rPr>
      </w:pPr>
    </w:p>
    <w:p w14:paraId="39F92C95" w14:textId="368ED2E1" w:rsidR="00FD6A91" w:rsidRPr="00691C47" w:rsidRDefault="00FD6A91"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hAnsi="Calibri" w:cs="Arial"/>
          <w:color w:val="2F2E2E"/>
          <w:sz w:val="21"/>
          <w:szCs w:val="21"/>
        </w:rPr>
        <w:t xml:space="preserve">MOVELY behoudt zich het recht voor om de MOVELY-account van de </w:t>
      </w:r>
      <w:r w:rsidR="0053474D" w:rsidRPr="00691C47">
        <w:rPr>
          <w:rFonts w:ascii="Calibri" w:hAnsi="Calibri" w:cs="Arial"/>
          <w:color w:val="2F2E2E"/>
          <w:sz w:val="21"/>
          <w:szCs w:val="21"/>
        </w:rPr>
        <w:t>klant</w:t>
      </w:r>
      <w:r w:rsidRPr="00691C47">
        <w:rPr>
          <w:rFonts w:ascii="Calibri" w:hAnsi="Calibri" w:cs="Arial"/>
          <w:color w:val="2F2E2E"/>
          <w:sz w:val="21"/>
          <w:szCs w:val="21"/>
        </w:rPr>
        <w:t xml:space="preserve"> inactief te plaatsen indien de vergoedingen niet binnen de 30 dagen na ontvangst van de factuur zijn betaald. </w:t>
      </w:r>
    </w:p>
    <w:p w14:paraId="79A83FF5"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46AA9111" w14:textId="20C98103"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MOVELY verleent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een niet-overdraagbare en niet-exclusieve licentie om MOVELY</w:t>
      </w:r>
      <w:r w:rsidR="004412A1" w:rsidRPr="00691C47">
        <w:rPr>
          <w:rFonts w:ascii="Calibri" w:eastAsia="Times New Roman" w:hAnsi="Calibri" w:cs="Arial"/>
          <w:color w:val="2F2E2E"/>
          <w:sz w:val="21"/>
          <w:szCs w:val="21"/>
          <w:bdr w:val="none" w:sz="0" w:space="0" w:color="auto" w:frame="1"/>
          <w:lang w:eastAsia="nl-BE"/>
        </w:rPr>
        <w:t xml:space="preserve"> te gebruiken</w:t>
      </w:r>
      <w:r w:rsidRPr="00691C47">
        <w:rPr>
          <w:rFonts w:ascii="Calibri" w:eastAsia="Times New Roman" w:hAnsi="Calibri" w:cs="Arial"/>
          <w:color w:val="2F2E2E"/>
          <w:sz w:val="21"/>
          <w:szCs w:val="21"/>
          <w:bdr w:val="none" w:sz="0" w:space="0" w:color="auto" w:frame="1"/>
          <w:lang w:eastAsia="nl-BE"/>
        </w:rPr>
        <w:t xml:space="preserve">.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zal MOVELY uitsluitend gebruiken ten behoeve van zichzelf en in overeenstemming met het beoogde gebruik van MOVELY.</w:t>
      </w:r>
    </w:p>
    <w:p w14:paraId="188C04C8"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4EA02AB2" w14:textId="7E261020"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erkent dat MOVELY door MOVELY voortdurend wordt verbeterd.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heeft enkel toegang tot de laatst uitgebrachte versie van MOVELY. Elke nieuwe versie of update van MOVELY vervangt de vorige versie en is onderworpen aan alle rechten en verplichtingen zoals vermeld in de Algemene Voorwaarden. Tijdens de updates is het mogelijk dat MOVELY tijdelijk niet beschikbaar is voor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w:t>
      </w:r>
    </w:p>
    <w:p w14:paraId="7192D7C9"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96D3428" w14:textId="28BD39AE" w:rsidR="003A368E" w:rsidRPr="00691C47" w:rsidRDefault="00DF4634"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xml:space="preserve">MOVELY is gerechtigd het noodzakelijk onderhoud uit te voeren teneinde de goede werking en beschikbaarheid van MOVELY te garanderen, hetgeen mogelijk kan resulteren in een tijdelijke onbeschikbaarheid van de MOVELY voor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w:t>
      </w:r>
    </w:p>
    <w:p w14:paraId="5D769901"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9D8973A" w14:textId="065F9525"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Indien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het gebruik van MOVELY stopzet, zal MOVELY de gegevens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die op haar servers zijn opgeslagen </w:t>
      </w:r>
      <w:r w:rsidR="00D8524C">
        <w:rPr>
          <w:rFonts w:ascii="Calibri" w:eastAsia="Times New Roman" w:hAnsi="Calibri" w:cs="Arial"/>
          <w:color w:val="2F2E2E"/>
          <w:sz w:val="21"/>
          <w:szCs w:val="21"/>
          <w:bdr w:val="none" w:sz="0" w:space="0" w:color="auto" w:frame="1"/>
          <w:lang w:eastAsia="nl-BE"/>
        </w:rPr>
        <w:t>60</w:t>
      </w:r>
      <w:r w:rsidRPr="00691C47">
        <w:rPr>
          <w:rFonts w:ascii="Calibri" w:eastAsia="Times New Roman" w:hAnsi="Calibri" w:cs="Arial"/>
          <w:color w:val="2F2E2E"/>
          <w:sz w:val="21"/>
          <w:szCs w:val="21"/>
          <w:bdr w:val="none" w:sz="0" w:space="0" w:color="auto" w:frame="1"/>
          <w:lang w:eastAsia="nl-BE"/>
        </w:rPr>
        <w:t xml:space="preserve"> dagen na de beëindigingsdatum van de licentieovereenkomst verwijderen, tenzij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de gegevens heeft opgevraagd of zijn account(s) gedurende deze 30 dagen heeft vernieuwd.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erkent dat hij als enige volledig aansprakelijk is voor alle vorderingen of schade als gevolg van de beëindiging en/of de verwijdering van de gegevens.</w:t>
      </w:r>
    </w:p>
    <w:p w14:paraId="752E5A11"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E4241C1"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1EE13B18" w14:textId="77777777" w:rsidR="00DF4634" w:rsidRPr="00691C47" w:rsidRDefault="00DF4634" w:rsidP="00DF4634">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t>5. Serverruimte en overdracht van gegevens</w:t>
      </w:r>
    </w:p>
    <w:p w14:paraId="721B9958" w14:textId="34A24496" w:rsidR="00B11C16"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766B398" w14:textId="485D8BD9" w:rsidR="00DF4634" w:rsidRPr="00691C47" w:rsidRDefault="00DF4634"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xml:space="preserve">De MOVELY-accounts omvatten een bepaalde hoeveelheid ruimte die ter beschikking wordt gesteld aan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op de servers van MOVELY, zoals beschreven in bijlage. Wanneer de hoeveelheid gegevens die door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op de servers van MOVELY is opgeslagen de voor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beschikbare capaciteit overschrijdt, is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verplicht extra servercapaciteit te kopen.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erkent dat hij, door te weigeren </w:t>
      </w:r>
      <w:r w:rsidRPr="00691C47">
        <w:rPr>
          <w:rFonts w:ascii="Calibri" w:eastAsia="Times New Roman" w:hAnsi="Calibri" w:cs="Arial"/>
          <w:color w:val="2F2E2E"/>
          <w:sz w:val="21"/>
          <w:szCs w:val="21"/>
          <w:bdr w:val="none" w:sz="0" w:space="0" w:color="auto" w:frame="1"/>
          <w:lang w:eastAsia="nl-BE"/>
        </w:rPr>
        <w:lastRenderedPageBreak/>
        <w:t>te betalen voor extra servercapaciteit, de aansprakelijkheid draagt voor enig verlies van gegevens als gevolg daarvan. </w:t>
      </w:r>
    </w:p>
    <w:p w14:paraId="0168FC13" w14:textId="799346BA"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623C394E" w14:textId="4AAA180C" w:rsidR="00DF4634" w:rsidRPr="00691C47" w:rsidRDefault="003946F3"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xml:space="preserve">Indien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voor </w:t>
      </w:r>
      <w:r w:rsidR="00DF4634" w:rsidRPr="00691C47">
        <w:rPr>
          <w:rFonts w:ascii="Calibri" w:eastAsia="Times New Roman" w:hAnsi="Calibri" w:cs="Arial"/>
          <w:color w:val="2F2E2E"/>
          <w:sz w:val="21"/>
          <w:szCs w:val="21"/>
          <w:bdr w:val="none" w:sz="0" w:space="0" w:color="auto" w:frame="1"/>
          <w:lang w:eastAsia="nl-BE"/>
        </w:rPr>
        <w:t>overdracht van gegevens naar MOVELY, met inbeg</w:t>
      </w:r>
      <w:r w:rsidR="003A368E" w:rsidRPr="00691C47">
        <w:rPr>
          <w:rFonts w:ascii="Calibri" w:eastAsia="Times New Roman" w:hAnsi="Calibri" w:cs="Arial"/>
          <w:color w:val="2F2E2E"/>
          <w:sz w:val="21"/>
          <w:szCs w:val="21"/>
          <w:bdr w:val="none" w:sz="0" w:space="0" w:color="auto" w:frame="1"/>
          <w:lang w:eastAsia="nl-BE"/>
        </w:rPr>
        <w:t>rip van gegevens die met andere software</w:t>
      </w:r>
      <w:r w:rsidR="00DF4634" w:rsidRPr="00691C47">
        <w:rPr>
          <w:rFonts w:ascii="Calibri" w:eastAsia="Times New Roman" w:hAnsi="Calibri" w:cs="Arial"/>
          <w:color w:val="2F2E2E"/>
          <w:sz w:val="21"/>
          <w:szCs w:val="21"/>
          <w:bdr w:val="none" w:sz="0" w:space="0" w:color="auto" w:frame="1"/>
          <w:lang w:eastAsia="nl-BE"/>
        </w:rPr>
        <w:t xml:space="preserve"> is opgeslagen, </w:t>
      </w:r>
      <w:r w:rsidRPr="00691C47">
        <w:rPr>
          <w:rFonts w:ascii="Calibri" w:eastAsia="Times New Roman" w:hAnsi="Calibri" w:cs="Arial"/>
          <w:color w:val="2F2E2E"/>
          <w:sz w:val="21"/>
          <w:szCs w:val="21"/>
          <w:bdr w:val="none" w:sz="0" w:space="0" w:color="auto" w:frame="1"/>
          <w:lang w:eastAsia="nl-BE"/>
        </w:rPr>
        <w:t xml:space="preserve">bijstand zou nodig hebben van MOVELY zal er voor uitvoering van dergelijke opdracht gefactureerd worden tegen de op die datum geldende tarieven van MOVELY voor dergelijke dienst. </w:t>
      </w:r>
    </w:p>
    <w:p w14:paraId="3B6F3FE3" w14:textId="2D9B7402"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Indien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het verlies van gegevens, als gevolg van de overdracht van zijn gegevens naar een ander systeem, wenst te voorkomen, kan de </w:t>
      </w:r>
      <w:r w:rsidR="006E47C2">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 xml:space="preserve"> ten minste 30 dagen voor die overdracht een kopie van zijn gegevens opvragen. Indien alle verschuldigde en openstaande facturen zijn betaald, zal MOVELY een volledige set van gegevens overmaken in een standaardformaat. MOVELY levert de volledige set éénmalig gratis. MOVELY behoudt zich het recht voor om een bijkomende levering van de volledige dataset tegen de op dat ogenblik geldende tarieven van MOVELY te factureren.</w:t>
      </w:r>
    </w:p>
    <w:p w14:paraId="35F2C1D4"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3D02BE1A" w14:textId="77777777" w:rsidR="00DF4634" w:rsidRPr="00691C47" w:rsidRDefault="00DF4634" w:rsidP="00DF4634">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t>6. Omvang en beperking van de dienstverlening door MOVELY</w:t>
      </w:r>
    </w:p>
    <w:p w14:paraId="2D43CE5A"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1D50238C" w14:textId="5777F112"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MOVELY</w:t>
      </w:r>
      <w:r w:rsidR="003946F3" w:rsidRPr="00691C47">
        <w:rPr>
          <w:rFonts w:ascii="Calibri" w:eastAsia="Times New Roman" w:hAnsi="Calibri" w:cs="Arial"/>
          <w:color w:val="2F2E2E"/>
          <w:sz w:val="21"/>
          <w:szCs w:val="21"/>
          <w:bdr w:val="none" w:sz="0" w:space="0" w:color="auto" w:frame="1"/>
          <w:lang w:eastAsia="nl-BE"/>
        </w:rPr>
        <w:t xml:space="preserve"> stelt de </w:t>
      </w:r>
      <w:r w:rsidR="0053474D" w:rsidRPr="00691C47">
        <w:rPr>
          <w:rFonts w:ascii="Calibri" w:eastAsia="Times New Roman" w:hAnsi="Calibri" w:cs="Arial"/>
          <w:color w:val="2F2E2E"/>
          <w:sz w:val="21"/>
          <w:szCs w:val="21"/>
          <w:bdr w:val="none" w:sz="0" w:space="0" w:color="auto" w:frame="1"/>
          <w:lang w:eastAsia="nl-BE"/>
        </w:rPr>
        <w:t>klant</w:t>
      </w:r>
      <w:r w:rsidR="003946F3" w:rsidRPr="00691C47">
        <w:rPr>
          <w:rFonts w:ascii="Calibri" w:eastAsia="Times New Roman" w:hAnsi="Calibri" w:cs="Arial"/>
          <w:color w:val="2F2E2E"/>
          <w:sz w:val="21"/>
          <w:szCs w:val="21"/>
          <w:bdr w:val="none" w:sz="0" w:space="0" w:color="auto" w:frame="1"/>
          <w:lang w:eastAsia="nl-BE"/>
        </w:rPr>
        <w:t xml:space="preserve"> een software</w:t>
      </w:r>
      <w:r w:rsidRPr="00691C47">
        <w:rPr>
          <w:rFonts w:ascii="Calibri" w:eastAsia="Times New Roman" w:hAnsi="Calibri" w:cs="Arial"/>
          <w:color w:val="2F2E2E"/>
          <w:sz w:val="21"/>
          <w:szCs w:val="21"/>
          <w:bdr w:val="none" w:sz="0" w:space="0" w:color="auto" w:frame="1"/>
          <w:lang w:eastAsia="nl-BE"/>
        </w:rPr>
        <w:t>platform ter beschikking dat hem in staat stelt gegevens op te slaan en bewerkingen uit te voeren zoals uiteengezet in de MOVELY  INFORMATIEPAGINA (bijlage).</w:t>
      </w:r>
    </w:p>
    <w:p w14:paraId="267064F6"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40DE0690" w14:textId="48D1DBAF"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Verwante diensten van MOVELY zijn strikt beperkt tot alle redelijke maatregelen om de werking en de beschikbaarheid van MOVELY te waarborgen. </w:t>
      </w:r>
      <w:r w:rsidR="003946F3" w:rsidRPr="00691C47">
        <w:rPr>
          <w:rFonts w:ascii="Calibri" w:eastAsia="Times New Roman" w:hAnsi="Calibri" w:cs="Arial"/>
          <w:color w:val="2F2E2E"/>
          <w:sz w:val="21"/>
          <w:szCs w:val="21"/>
          <w:bdr w:val="none" w:sz="0" w:space="0" w:color="auto" w:frame="1"/>
          <w:lang w:eastAsia="nl-BE"/>
        </w:rPr>
        <w:t xml:space="preserve">MOVELY levert de basis contractsjablonen maar </w:t>
      </w:r>
      <w:r w:rsidRPr="00691C47">
        <w:rPr>
          <w:rFonts w:ascii="Calibri" w:eastAsia="Times New Roman" w:hAnsi="Calibri" w:cs="Arial"/>
          <w:color w:val="2F2E2E"/>
          <w:sz w:val="21"/>
          <w:szCs w:val="21"/>
          <w:bdr w:val="none" w:sz="0" w:space="0" w:color="auto" w:frame="1"/>
          <w:lang w:eastAsia="nl-BE"/>
        </w:rPr>
        <w:t xml:space="preserve">screent geen tekst of media-inhoud die via MOVELY door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wordt verwerkt.</w:t>
      </w:r>
    </w:p>
    <w:p w14:paraId="20AE89F2"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62EED544" w14:textId="551EC15C"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Het staat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vrij om binnen de grenzen van zijn licentierechten MOVELY te gebruiken overeenkomstig het beoogde doel. Bijgevolg draagt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de enige en volledige verantwoordelijkheid voor de inhoud die hij verwerkt met behulp van MOVELY.</w:t>
      </w:r>
    </w:p>
    <w:p w14:paraId="7F786F0F"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4A499F17" w14:textId="00AFE054" w:rsidR="00DF4634" w:rsidRPr="00691C47" w:rsidRDefault="00DF4634" w:rsidP="00DF4634">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t xml:space="preserve">7. Verplichtingen en aansprakelijkheid van de </w:t>
      </w:r>
      <w:r w:rsidR="006E47C2">
        <w:rPr>
          <w:rFonts w:ascii="Calibri" w:eastAsia="Times New Roman" w:hAnsi="Calibri" w:cs="Arial"/>
          <w:b/>
          <w:bCs/>
          <w:color w:val="B88C31"/>
          <w:sz w:val="30"/>
          <w:szCs w:val="30"/>
          <w:lang w:eastAsia="nl-BE"/>
        </w:rPr>
        <w:t>k</w:t>
      </w:r>
      <w:r w:rsidR="0053474D" w:rsidRPr="00691C47">
        <w:rPr>
          <w:rFonts w:ascii="Calibri" w:eastAsia="Times New Roman" w:hAnsi="Calibri" w:cs="Arial"/>
          <w:b/>
          <w:bCs/>
          <w:color w:val="B88C31"/>
          <w:sz w:val="30"/>
          <w:szCs w:val="30"/>
          <w:lang w:eastAsia="nl-BE"/>
        </w:rPr>
        <w:t>lant</w:t>
      </w:r>
    </w:p>
    <w:p w14:paraId="05690CF3"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A2286B8" w14:textId="55C665B6"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is volledig en uitsluitend aansprakelijk voor alle handelingen verricht onder zijn account.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is verantwoordelijk voor de vertrouwelijkheid van zijn account, gebruikersnamen en wachtwoorden, voor de toegang tot zijn computersysteem en voor alle handelingen en nalatigheden van enige partij die gebruik maakt van de account van een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zal geen toegang verlenen tot MOVELY aan personen die geen Gebruiker</w:t>
      </w:r>
      <w:r w:rsidR="003946F3" w:rsidRPr="00691C47">
        <w:rPr>
          <w:rFonts w:ascii="Calibri" w:eastAsia="Times New Roman" w:hAnsi="Calibri" w:cs="Arial"/>
          <w:color w:val="2F2E2E"/>
          <w:sz w:val="21"/>
          <w:szCs w:val="21"/>
          <w:bdr w:val="none" w:sz="0" w:space="0" w:color="auto" w:frame="1"/>
          <w:lang w:eastAsia="nl-BE"/>
        </w:rPr>
        <w:t xml:space="preserve"> of hoofdgebruiker</w:t>
      </w:r>
      <w:r w:rsidRPr="00691C47">
        <w:rPr>
          <w:rFonts w:ascii="Calibri" w:eastAsia="Times New Roman" w:hAnsi="Calibri" w:cs="Arial"/>
          <w:color w:val="2F2E2E"/>
          <w:sz w:val="21"/>
          <w:szCs w:val="21"/>
          <w:bdr w:val="none" w:sz="0" w:space="0" w:color="auto" w:frame="1"/>
          <w:lang w:eastAsia="nl-BE"/>
        </w:rPr>
        <w:t xml:space="preserve"> zijn.</w:t>
      </w:r>
    </w:p>
    <w:p w14:paraId="0996FC6A"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05E317F" w14:textId="36396C40"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Indien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misbruik van zijn accountgegevens ontdekt of vermoedt, zal de </w:t>
      </w:r>
      <w:r w:rsidR="006E47C2">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 xml:space="preserve"> onmiddellijk zijn wachtwoord wijzigen.</w:t>
      </w:r>
    </w:p>
    <w:p w14:paraId="389D9773"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10C7E71B" w14:textId="56BA76B3"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dient zich te houden aan (i) alle internationale, nationale, regionale en lokale wet- en regelgeving, en (ii) alle internetregelgeving, -beleid en -procedures.</w:t>
      </w:r>
    </w:p>
    <w:p w14:paraId="5FF9ADE1"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8907DFD" w14:textId="551B0A6A"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stemt ermee in MOVELY nooit te gebruiken voor onrechtmatige doeleinden of enig ander bezwaarlijk gedrag.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mag geen inhoud verwerken (i) die onwettig, intimiderend, lasterlijk, beledigend, kwetsend, bedreigend of schadelijk van welke aard dan ook of anderszins bezwaarlijk is; (ii) waarvan hij niet het recht heeft deze te verwerken op grond van een wet of op grond van contractuele verhoudingen of vertrouwensrelaties; (iii) die inbreuk maakt op rechten van derden, zoals, maar niet beperkt tot, octrooirechten, handelsmerken, bedrijfsgeheimen en auteursrechten.</w:t>
      </w:r>
    </w:p>
    <w:p w14:paraId="2A3DFFF2"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790A0C3" w14:textId="78AD3B61"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zal geen middelen, of werkwijzen gebruiken of weergeven die andere partijen of de goede werking van MOVELY kunnen schaden of het MOVELY</w:t>
      </w:r>
      <w:r w:rsidR="00931FDB"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-systeem onevenredig belasten.</w:t>
      </w:r>
    </w:p>
    <w:p w14:paraId="72741501"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6A56C218"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lastRenderedPageBreak/>
        <w:t>MOVELY behoudt zich het recht voor om alle beschikbare rechtsmiddelen uit te putten, inclusief maar niet beperkt tot, het blokkeren van de toegang tot een account of het blokkeren van de toegang vanaf een bepaald IP-adres.</w:t>
      </w:r>
    </w:p>
    <w:p w14:paraId="1D6100F1"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D6DD872" w14:textId="3BB0E7FD"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aanvaardt de volledige verantwoordelijkheid voor zijn account en stemt ermee in om MOVELY, haar aandeelhouders, bestuursleden, directieleden, werknemers, agenten, distributeurs, advocaten, moedermaatschappijen, dochterondernemingen en gelieerde ondernemingen te verdedigen, schadeloos te stellen en te vrijwaren van en tegen alle vorderingen, aansprakelijkheden, vonnissen/arresten, boetes, belastingen, vergoedingen en kosten (met inbegrip van redelijke honoraria en kosten van advocaten) die voortkomen uit of verband houden met het gebru</w:t>
      </w:r>
      <w:r w:rsidR="006E47C2">
        <w:rPr>
          <w:rFonts w:ascii="Calibri" w:eastAsia="Times New Roman" w:hAnsi="Calibri" w:cs="Arial"/>
          <w:color w:val="2F2E2E"/>
          <w:sz w:val="21"/>
          <w:szCs w:val="21"/>
          <w:bdr w:val="none" w:sz="0" w:space="0" w:color="auto" w:frame="1"/>
          <w:lang w:eastAsia="nl-BE"/>
        </w:rPr>
        <w:t xml:space="preserve">ik van </w:t>
      </w:r>
      <w:r w:rsidRPr="00691C47">
        <w:rPr>
          <w:rFonts w:ascii="Calibri" w:eastAsia="Times New Roman" w:hAnsi="Calibri" w:cs="Arial"/>
          <w:color w:val="2F2E2E"/>
          <w:sz w:val="21"/>
          <w:szCs w:val="21"/>
          <w:bdr w:val="none" w:sz="0" w:space="0" w:color="auto" w:frame="1"/>
          <w:lang w:eastAsia="nl-BE"/>
        </w:rPr>
        <w:t xml:space="preserve">MOVELY door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en/of de schending van de Algemene Voorwaarden.  </w:t>
      </w:r>
    </w:p>
    <w:p w14:paraId="6A155E69" w14:textId="77777777" w:rsidR="00DF4634" w:rsidRPr="00691C47" w:rsidRDefault="00DF4634" w:rsidP="00DF4634">
      <w:pPr>
        <w:spacing w:after="0" w:line="240" w:lineRule="auto"/>
        <w:textAlignment w:val="baseline"/>
        <w:outlineLvl w:val="5"/>
        <w:rPr>
          <w:rFonts w:ascii="Calibri" w:eastAsia="Times New Roman" w:hAnsi="Calibri" w:cs="Arial"/>
          <w:b/>
          <w:bCs/>
          <w:color w:val="3280B5"/>
          <w:sz w:val="30"/>
          <w:szCs w:val="30"/>
          <w:lang w:eastAsia="nl-BE"/>
        </w:rPr>
      </w:pPr>
      <w:r w:rsidRPr="00691C47">
        <w:rPr>
          <w:rFonts w:ascii="Calibri" w:eastAsia="Times New Roman" w:hAnsi="Calibri" w:cs="Arial"/>
          <w:b/>
          <w:bCs/>
          <w:color w:val="3280B5"/>
          <w:sz w:val="30"/>
          <w:szCs w:val="30"/>
          <w:lang w:eastAsia="nl-BE"/>
        </w:rPr>
        <w:t> </w:t>
      </w:r>
    </w:p>
    <w:p w14:paraId="50D3C98B" w14:textId="77777777" w:rsidR="00DF4634" w:rsidRPr="00691C47" w:rsidRDefault="00DF4634" w:rsidP="00DF4634">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t xml:space="preserve">8. Verwerking van persoonsgegevens in het kader van het gebruik van MOVELY </w:t>
      </w:r>
      <w:r w:rsidR="00931FDB" w:rsidRPr="00691C47">
        <w:rPr>
          <w:rFonts w:ascii="Calibri" w:eastAsia="Times New Roman" w:hAnsi="Calibri" w:cs="Arial"/>
          <w:b/>
          <w:bCs/>
          <w:color w:val="B88C31"/>
          <w:sz w:val="30"/>
          <w:szCs w:val="30"/>
          <w:lang w:eastAsia="nl-BE"/>
        </w:rPr>
        <w:t xml:space="preserve"> </w:t>
      </w:r>
    </w:p>
    <w:p w14:paraId="67E7CCCF" w14:textId="77777777" w:rsidR="00DF4634" w:rsidRPr="00691C47" w:rsidRDefault="00DF4634" w:rsidP="00DF4634">
      <w:pPr>
        <w:spacing w:after="0" w:line="240" w:lineRule="auto"/>
        <w:textAlignment w:val="baseline"/>
        <w:rPr>
          <w:rFonts w:ascii="Calibri" w:eastAsia="Times New Roman" w:hAnsi="Calibri" w:cs="Times New Roman"/>
          <w:color w:val="B88C31"/>
          <w:sz w:val="21"/>
          <w:szCs w:val="21"/>
          <w:lang w:eastAsia="nl-BE"/>
        </w:rPr>
      </w:pPr>
      <w:r w:rsidRPr="00691C47">
        <w:rPr>
          <w:rFonts w:ascii="Calibri" w:eastAsia="Times New Roman" w:hAnsi="Calibri" w:cs="Arial"/>
          <w:color w:val="B88C31"/>
          <w:sz w:val="21"/>
          <w:szCs w:val="21"/>
          <w:bdr w:val="none" w:sz="0" w:space="0" w:color="auto" w:frame="1"/>
          <w:lang w:eastAsia="nl-BE"/>
        </w:rPr>
        <w:t> </w:t>
      </w:r>
    </w:p>
    <w:p w14:paraId="42A90FF2" w14:textId="77777777" w:rsidR="00DF4634" w:rsidRPr="00691C47" w:rsidRDefault="00DF4634" w:rsidP="00DF4634">
      <w:pPr>
        <w:spacing w:after="0" w:line="240" w:lineRule="auto"/>
        <w:textAlignment w:val="baseline"/>
        <w:rPr>
          <w:rFonts w:ascii="Calibri" w:eastAsia="Times New Roman" w:hAnsi="Calibri" w:cs="Times New Roman"/>
          <w:color w:val="2F2E2E"/>
          <w:sz w:val="27"/>
          <w:szCs w:val="27"/>
          <w:lang w:eastAsia="nl-BE"/>
        </w:rPr>
      </w:pPr>
      <w:r w:rsidRPr="00691C47">
        <w:rPr>
          <w:rFonts w:ascii="Calibri" w:eastAsia="Times New Roman" w:hAnsi="Calibri" w:cs="Arial"/>
          <w:color w:val="2F2E2E"/>
          <w:sz w:val="27"/>
          <w:szCs w:val="27"/>
          <w:bdr w:val="none" w:sz="0" w:space="0" w:color="auto" w:frame="1"/>
          <w:lang w:eastAsia="nl-BE"/>
        </w:rPr>
        <w:t>a. Definities</w:t>
      </w:r>
    </w:p>
    <w:p w14:paraId="6AD57C38"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1B0B7139" w14:textId="6E8CF49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De in deze bepaling gebruikte termen hebben de betekenis die eraan wordt gegeven in Verordening (EU) nr. 2016/679 van het Europees parlement en van de Raad van 27 april 2016 betreffende de bescherming van natuurlijke personen in verband met de verwerking van persoonsgegevens en betreffende het vrije verkeer van die gegevens en tot intrekking van Richtlijn 95/46/EG (hierna “AVG”).</w:t>
      </w:r>
      <w:r w:rsidR="00963E6F" w:rsidRPr="00691C47">
        <w:rPr>
          <w:rFonts w:ascii="Calibri" w:eastAsia="Times New Roman" w:hAnsi="Calibri" w:cs="Arial"/>
          <w:color w:val="2F2E2E"/>
          <w:sz w:val="21"/>
          <w:szCs w:val="21"/>
          <w:bdr w:val="none" w:sz="0" w:space="0" w:color="auto" w:frame="1"/>
          <w:lang w:eastAsia="nl-BE"/>
        </w:rPr>
        <w:t xml:space="preserve"> Naar analogie met de </w:t>
      </w:r>
      <w:r w:rsidR="00C64501" w:rsidRPr="00691C47">
        <w:rPr>
          <w:rFonts w:ascii="Calibri" w:eastAsia="Times New Roman" w:hAnsi="Calibri" w:cs="Arial"/>
          <w:color w:val="2F2E2E"/>
          <w:sz w:val="21"/>
          <w:szCs w:val="21"/>
          <w:bdr w:val="none" w:sz="0" w:space="0" w:color="auto" w:frame="1"/>
          <w:lang w:eastAsia="nl-BE"/>
        </w:rPr>
        <w:t>Belgische</w:t>
      </w:r>
      <w:r w:rsidR="00963E6F" w:rsidRPr="00691C47">
        <w:rPr>
          <w:rFonts w:ascii="Calibri" w:eastAsia="Times New Roman" w:hAnsi="Calibri" w:cs="Arial"/>
          <w:color w:val="2F2E2E"/>
          <w:sz w:val="21"/>
          <w:szCs w:val="21"/>
          <w:bdr w:val="none" w:sz="0" w:space="0" w:color="auto" w:frame="1"/>
          <w:lang w:eastAsia="nl-BE"/>
        </w:rPr>
        <w:t xml:space="preserve"> wet van 8 december 1992 en sinds 25 mei 2018. </w:t>
      </w:r>
    </w:p>
    <w:p w14:paraId="21035B5F"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18D4FFD0" w14:textId="77777777" w:rsidR="00DF4634" w:rsidRPr="00691C47" w:rsidRDefault="00DF4634" w:rsidP="00DF4634">
      <w:pPr>
        <w:spacing w:after="0" w:line="240" w:lineRule="auto"/>
        <w:textAlignment w:val="baseline"/>
        <w:rPr>
          <w:rFonts w:ascii="Calibri" w:eastAsia="Times New Roman" w:hAnsi="Calibri" w:cs="Times New Roman"/>
          <w:color w:val="2F2E2E"/>
          <w:sz w:val="27"/>
          <w:szCs w:val="27"/>
          <w:lang w:eastAsia="nl-BE"/>
        </w:rPr>
      </w:pPr>
      <w:r w:rsidRPr="00691C47">
        <w:rPr>
          <w:rFonts w:ascii="Calibri" w:eastAsia="Times New Roman" w:hAnsi="Calibri" w:cs="Arial"/>
          <w:color w:val="2F2E2E"/>
          <w:sz w:val="27"/>
          <w:szCs w:val="27"/>
          <w:bdr w:val="none" w:sz="0" w:space="0" w:color="auto" w:frame="1"/>
          <w:lang w:eastAsia="nl-BE"/>
        </w:rPr>
        <w:t>b. Algemeen</w:t>
      </w:r>
    </w:p>
    <w:p w14:paraId="3E66A029"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21B1752" w14:textId="6ECE7E00"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Met betrekking tot de persoonsgegevens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en/of zijn Gebruiker(s) treedt MOVELY op als verwerkingsverantwoordelijke overeenkomstig de privacyverklaring van MOVELY, beschikbaar op de website van MOVELY</w:t>
      </w:r>
      <w:r w:rsidR="00963E6F" w:rsidRPr="00691C47">
        <w:rPr>
          <w:rFonts w:ascii="Calibri" w:eastAsia="Times New Roman" w:hAnsi="Calibri" w:cs="Arial"/>
          <w:color w:val="2F2E2E"/>
          <w:sz w:val="21"/>
          <w:szCs w:val="21"/>
          <w:bdr w:val="none" w:sz="0" w:space="0" w:color="auto" w:frame="1"/>
          <w:lang w:eastAsia="nl-BE"/>
        </w:rPr>
        <w:t xml:space="preserve"> (https://www.movely.be/privacystatement</w:t>
      </w:r>
      <w:r w:rsidRPr="00691C47">
        <w:rPr>
          <w:rFonts w:ascii="Calibri" w:eastAsia="Times New Roman" w:hAnsi="Calibri" w:cs="Arial"/>
          <w:color w:val="2F2E2E"/>
          <w:sz w:val="21"/>
          <w:szCs w:val="21"/>
          <w:bdr w:val="none" w:sz="0" w:space="0" w:color="auto" w:frame="1"/>
          <w:lang w:eastAsia="nl-BE"/>
        </w:rPr>
        <w:t>).</w:t>
      </w:r>
    </w:p>
    <w:p w14:paraId="645A50C5"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7D9874F" w14:textId="5BCF28CB"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Met betrekking tot de persoonsgegevens die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en/of zijn Gebruiker(s) verwerkt door middel van MOVELY, onder meer gegevens van diens contactpersonen,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en, gebruikers of potentiële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en, treedt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op als verwerkingsverantwoordelijke en treedt MOVELY op als verwerker namens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w:t>
      </w:r>
    </w:p>
    <w:p w14:paraId="6F28C833"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A9538F4" w14:textId="141EE151"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Als verwerkingsverantwoordelijke verbindt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zich ertoe bijzondere aandacht te besteden aan de besch</w:t>
      </w:r>
      <w:r w:rsidR="006E47C2">
        <w:rPr>
          <w:rFonts w:ascii="Calibri" w:eastAsia="Times New Roman" w:hAnsi="Calibri" w:cs="Arial"/>
          <w:color w:val="2F2E2E"/>
          <w:sz w:val="21"/>
          <w:szCs w:val="21"/>
          <w:bdr w:val="none" w:sz="0" w:space="0" w:color="auto" w:frame="1"/>
          <w:lang w:eastAsia="nl-BE"/>
        </w:rPr>
        <w:t>erming van de privacy van zijn g</w:t>
      </w:r>
      <w:r w:rsidRPr="00691C47">
        <w:rPr>
          <w:rFonts w:ascii="Calibri" w:eastAsia="Times New Roman" w:hAnsi="Calibri" w:cs="Arial"/>
          <w:color w:val="2F2E2E"/>
          <w:sz w:val="21"/>
          <w:szCs w:val="21"/>
          <w:bdr w:val="none" w:sz="0" w:space="0" w:color="auto" w:frame="1"/>
          <w:lang w:eastAsia="nl-BE"/>
        </w:rPr>
        <w:t xml:space="preserve">ebruikers,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en, contactpersonen en potentiële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en en te voldoen aan alle toepasselijke wetgeving inzake de bescherming van persoonsgegevens en privacy, met inbegrip van de AVG (“wetgeving inzake gegevensbescherming”).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garandeert dat alle persoonsgegevens die hij aan MOVELY doorgeeft rechtmatig zijn verkregen en rechtmatig mogen worden verwerkt door MOVELY. De </w:t>
      </w:r>
      <w:r w:rsidR="006E47C2">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 xml:space="preserve"> garandeert de juistheid van de persoonsgegevens die hij aan MOVELY doorgeeft en garandeert dat zijn instructies aan MOVELY in overeenstemming zijn met de wetgeving inzake gegevensbescherming. Indien MOVELY van mening is dat de instructies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strijdig zijn met de wetgeving inzake gegevensbescherming, zal MOVELY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hiervan onverwijld op de hoogte brengen en zal MOVELY niet verplicht zijn de verwerking ervan uit te voeren. Het ontbreken van een kennisgeving door MOVELY laat de aansprakelijkheid van de </w:t>
      </w:r>
      <w:r w:rsidR="006E47C2">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 xml:space="preserve"> ten aanzien van MOVELY wegens de onrechtmatige opdracht onverlet.   </w:t>
      </w:r>
    </w:p>
    <w:p w14:paraId="19B695D3"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C9E8770"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Het doel van deze bepaling is het regelen van de procedures voor de uitvoering en organisatie van de verwerking van persoonsgegevens door MOVELY in haar hoedanigheid van gegevensverwerker.</w:t>
      </w:r>
    </w:p>
    <w:p w14:paraId="38BE879D"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0656728" w14:textId="5E1FFF6D"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In het bijzonder is tussen partijen overeengekomen dat MOVELY, in haar hoedanigheid van verwerker voor de </w:t>
      </w:r>
      <w:r w:rsidR="006E47C2">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 xml:space="preserve">, uitsluitend optreedt namens en in overeenstemming met de gedocumenteerde instructies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 die de verwerkingsverantwoordelijke blijft – voor de duur van de overeenkomst, ook ten </w:t>
      </w:r>
      <w:r w:rsidRPr="00691C47">
        <w:rPr>
          <w:rFonts w:ascii="Calibri" w:eastAsia="Times New Roman" w:hAnsi="Calibri" w:cs="Arial"/>
          <w:color w:val="2F2E2E"/>
          <w:sz w:val="21"/>
          <w:szCs w:val="21"/>
          <w:bdr w:val="none" w:sz="0" w:space="0" w:color="auto" w:frame="1"/>
          <w:lang w:eastAsia="nl-BE"/>
        </w:rPr>
        <w:lastRenderedPageBreak/>
        <w:t xml:space="preserve">aanzien van de overdracht van persoonsgegevens naar een derde land, tenzij de wetgeving van de Europese Unie of van een lidstaat waaraan MOVELY onderworpen is, dit vereist. In een dergelijk geval zal MOVELY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voorafgaand aan de verwerking in kennis stellen van die wettelijke verplichting, tenzij de wet dergelijke kennisgeving verbiedt op grond van gewichtige redenen van algemeen belang.</w:t>
      </w:r>
    </w:p>
    <w:p w14:paraId="4D332A32"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3EE690A4" w14:textId="77777777" w:rsidR="00DF4634" w:rsidRPr="00691C47" w:rsidRDefault="00DF4634" w:rsidP="00DF4634">
      <w:pPr>
        <w:spacing w:after="0" w:line="240" w:lineRule="auto"/>
        <w:textAlignment w:val="baseline"/>
        <w:rPr>
          <w:rFonts w:ascii="Calibri" w:eastAsia="Times New Roman" w:hAnsi="Calibri" w:cs="Times New Roman"/>
          <w:color w:val="2F2E2E"/>
          <w:sz w:val="27"/>
          <w:szCs w:val="27"/>
          <w:lang w:eastAsia="nl-BE"/>
        </w:rPr>
      </w:pPr>
      <w:r w:rsidRPr="00691C47">
        <w:rPr>
          <w:rFonts w:ascii="Calibri" w:eastAsia="Times New Roman" w:hAnsi="Calibri" w:cs="Arial"/>
          <w:color w:val="2F2E2E"/>
          <w:sz w:val="27"/>
          <w:szCs w:val="27"/>
          <w:bdr w:val="none" w:sz="0" w:space="0" w:color="auto" w:frame="1"/>
          <w:lang w:eastAsia="nl-BE"/>
        </w:rPr>
        <w:t>c. Categorieën van gegevens die door MOVELY als verwerker worden verwerkt</w:t>
      </w:r>
    </w:p>
    <w:p w14:paraId="2E47A897"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E1B6780" w14:textId="435F5F4B"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In verband met het gebruik van MOVELY door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kan MOVELY namens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de volgende persoonsgegevens van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en, contactpersonen, gebruikers of potentiële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en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verwerken:</w:t>
      </w:r>
    </w:p>
    <w:p w14:paraId="4C5E4748"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57E16E52" w14:textId="59850FB0" w:rsidR="00DF4634" w:rsidRPr="00691C47" w:rsidRDefault="00DF4634" w:rsidP="00DF4634">
      <w:pPr>
        <w:numPr>
          <w:ilvl w:val="0"/>
          <w:numId w:val="1"/>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Persoonlijke ident</w:t>
      </w:r>
      <w:r w:rsidR="005E35E8" w:rsidRPr="00691C47">
        <w:rPr>
          <w:rFonts w:ascii="Calibri" w:eastAsia="Times New Roman" w:hAnsi="Calibri" w:cs="Arial"/>
          <w:color w:val="2F2E2E"/>
          <w:sz w:val="21"/>
          <w:szCs w:val="21"/>
          <w:bdr w:val="none" w:sz="0" w:space="0" w:color="auto" w:frame="1"/>
          <w:lang w:eastAsia="nl-BE"/>
        </w:rPr>
        <w:t>ificatiegegevens (naam, voornamen</w:t>
      </w:r>
      <w:r w:rsidRPr="00691C47">
        <w:rPr>
          <w:rFonts w:ascii="Calibri" w:eastAsia="Times New Roman" w:hAnsi="Calibri" w:cs="Arial"/>
          <w:color w:val="2F2E2E"/>
          <w:sz w:val="21"/>
          <w:szCs w:val="21"/>
          <w:bdr w:val="none" w:sz="0" w:space="0" w:color="auto" w:frame="1"/>
          <w:lang w:eastAsia="nl-BE"/>
        </w:rPr>
        <w:t xml:space="preserve">, adres, e-mailadres, telefoon-/faxnummer, website URL, geboortedatum, geboorteplaats, nationaal en ID-nummer, burgerlijke staat, </w:t>
      </w:r>
      <w:r w:rsidR="00D8524C">
        <w:rPr>
          <w:rFonts w:ascii="Calibri" w:eastAsia="Times New Roman" w:hAnsi="Calibri" w:cs="Arial"/>
          <w:color w:val="2F2E2E"/>
          <w:sz w:val="21"/>
          <w:szCs w:val="21"/>
          <w:bdr w:val="none" w:sz="0" w:space="0" w:color="auto" w:frame="1"/>
          <w:lang w:eastAsia="nl-BE"/>
        </w:rPr>
        <w:t xml:space="preserve">huwelijkscontracten, </w:t>
      </w:r>
      <w:r w:rsidRPr="00691C47">
        <w:rPr>
          <w:rFonts w:ascii="Calibri" w:eastAsia="Times New Roman" w:hAnsi="Calibri" w:cs="Arial"/>
          <w:color w:val="2F2E2E"/>
          <w:sz w:val="21"/>
          <w:szCs w:val="21"/>
          <w:bdr w:val="none" w:sz="0" w:space="0" w:color="auto" w:frame="1"/>
          <w:lang w:eastAsia="nl-BE"/>
        </w:rPr>
        <w:t>foto</w:t>
      </w:r>
      <w:r w:rsidR="005E35E8" w:rsidRPr="00691C47">
        <w:rPr>
          <w:rFonts w:ascii="Calibri" w:eastAsia="Times New Roman" w:hAnsi="Calibri" w:cs="Arial"/>
          <w:color w:val="2F2E2E"/>
          <w:sz w:val="21"/>
          <w:szCs w:val="21"/>
          <w:bdr w:val="none" w:sz="0" w:space="0" w:color="auto" w:frame="1"/>
          <w:lang w:eastAsia="nl-BE"/>
        </w:rPr>
        <w:t xml:space="preserve">, handtekening, </w:t>
      </w:r>
      <w:r w:rsidR="00C37C38" w:rsidRPr="00691C47">
        <w:rPr>
          <w:rFonts w:ascii="Calibri" w:eastAsia="Times New Roman" w:hAnsi="Calibri" w:cs="Arial"/>
          <w:color w:val="2F2E2E"/>
          <w:sz w:val="21"/>
          <w:szCs w:val="21"/>
          <w:bdr w:val="none" w:sz="0" w:space="0" w:color="auto" w:frame="1"/>
          <w:lang w:eastAsia="nl-BE"/>
        </w:rPr>
        <w:t>BIV-nummer</w:t>
      </w:r>
      <w:r w:rsidRPr="00691C47">
        <w:rPr>
          <w:rFonts w:ascii="Calibri" w:eastAsia="Times New Roman" w:hAnsi="Calibri" w:cs="Arial"/>
          <w:color w:val="2F2E2E"/>
          <w:sz w:val="21"/>
          <w:szCs w:val="21"/>
          <w:bdr w:val="none" w:sz="0" w:space="0" w:color="auto" w:frame="1"/>
          <w:lang w:eastAsia="nl-BE"/>
        </w:rPr>
        <w:t>);</w:t>
      </w:r>
    </w:p>
    <w:p w14:paraId="7E521F78" w14:textId="0A4E2342" w:rsidR="00DF4634" w:rsidRPr="00691C47" w:rsidRDefault="00DF4634" w:rsidP="00DF4634">
      <w:pPr>
        <w:numPr>
          <w:ilvl w:val="0"/>
          <w:numId w:val="1"/>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Professionele gegevens (bedrijfsnaam, zetel, ondernemings-/btw-nummer, professioneel telefoonnummer, professioneel e-mailadres, website-URL, functie, status, naam van de </w:t>
      </w:r>
      <w:proofErr w:type="spellStart"/>
      <w:r w:rsidRPr="00691C47">
        <w:rPr>
          <w:rFonts w:ascii="Calibri" w:eastAsia="Times New Roman" w:hAnsi="Calibri" w:cs="Arial"/>
          <w:color w:val="2F2E2E"/>
          <w:sz w:val="21"/>
          <w:szCs w:val="21"/>
          <w:bdr w:val="none" w:sz="0" w:space="0" w:color="auto" w:frame="1"/>
          <w:lang w:eastAsia="nl-BE"/>
        </w:rPr>
        <w:t>vertegenwoordiger</w:t>
      </w:r>
      <w:r w:rsidR="00D8524C">
        <w:rPr>
          <w:rFonts w:ascii="Calibri" w:eastAsia="Times New Roman" w:hAnsi="Calibri" w:cs="Arial"/>
          <w:color w:val="2F2E2E"/>
          <w:sz w:val="21"/>
          <w:szCs w:val="21"/>
          <w:bdr w:val="none" w:sz="0" w:space="0" w:color="auto" w:frame="1"/>
          <w:lang w:eastAsia="nl-BE"/>
        </w:rPr>
        <w:t>,staatsblad</w:t>
      </w:r>
      <w:proofErr w:type="spellEnd"/>
      <w:r w:rsidRPr="00691C47">
        <w:rPr>
          <w:rFonts w:ascii="Calibri" w:eastAsia="Times New Roman" w:hAnsi="Calibri" w:cs="Arial"/>
          <w:color w:val="2F2E2E"/>
          <w:sz w:val="21"/>
          <w:szCs w:val="21"/>
          <w:bdr w:val="none" w:sz="0" w:space="0" w:color="auto" w:frame="1"/>
          <w:lang w:eastAsia="nl-BE"/>
        </w:rPr>
        <w:t>);</w:t>
      </w:r>
    </w:p>
    <w:p w14:paraId="2F8E3D13" w14:textId="60C582F0" w:rsidR="00DF4634" w:rsidRPr="00691C47" w:rsidRDefault="00DF4634" w:rsidP="00DF4634">
      <w:pPr>
        <w:numPr>
          <w:ilvl w:val="0"/>
          <w:numId w:val="1"/>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Gegevens van vastgoed dat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en, gebruikers of potentiële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en te koop of te huur aanbieden of waarnaar zij op zoek zijn (</w:t>
      </w:r>
      <w:r w:rsidR="005E35E8" w:rsidRPr="00691C47">
        <w:rPr>
          <w:rFonts w:ascii="Calibri" w:eastAsia="Times New Roman" w:hAnsi="Calibri" w:cs="Arial"/>
          <w:color w:val="2F2E2E"/>
          <w:sz w:val="21"/>
          <w:szCs w:val="21"/>
          <w:bdr w:val="none" w:sz="0" w:space="0" w:color="auto" w:frame="1"/>
          <w:lang w:eastAsia="nl-BE"/>
        </w:rPr>
        <w:t xml:space="preserve">eigendomstitels, basisaktes, verkavelingsaktes, bodemattesten, kadastrale gegevens en leggers, stedenbouwkundige inlichtingen, voorkooprechten, watertoets, </w:t>
      </w:r>
      <w:r w:rsidR="00C37C38" w:rsidRPr="00691C47">
        <w:rPr>
          <w:rFonts w:ascii="Calibri" w:eastAsia="Times New Roman" w:hAnsi="Calibri" w:cs="Arial"/>
          <w:color w:val="2F2E2E"/>
          <w:sz w:val="21"/>
          <w:szCs w:val="21"/>
          <w:bdr w:val="none" w:sz="0" w:space="0" w:color="auto" w:frame="1"/>
          <w:lang w:eastAsia="nl-BE"/>
        </w:rPr>
        <w:t>beschermingsmaatregelen</w:t>
      </w:r>
      <w:r w:rsidR="005E35E8" w:rsidRPr="00691C47">
        <w:rPr>
          <w:rFonts w:ascii="Calibri" w:eastAsia="Times New Roman" w:hAnsi="Calibri" w:cs="Arial"/>
          <w:color w:val="2F2E2E"/>
          <w:sz w:val="21"/>
          <w:szCs w:val="21"/>
          <w:bdr w:val="none" w:sz="0" w:space="0" w:color="auto" w:frame="1"/>
          <w:lang w:eastAsia="nl-BE"/>
        </w:rPr>
        <w:t>,</w:t>
      </w:r>
      <w:r w:rsidR="002F60F1" w:rsidRPr="00691C47">
        <w:rPr>
          <w:rFonts w:ascii="Calibri" w:eastAsia="Times New Roman" w:hAnsi="Calibri" w:cs="Arial"/>
          <w:color w:val="2F2E2E"/>
          <w:sz w:val="21"/>
          <w:szCs w:val="21"/>
          <w:bdr w:val="none" w:sz="0" w:space="0" w:color="auto" w:frame="1"/>
          <w:lang w:eastAsia="nl-BE"/>
        </w:rPr>
        <w:t xml:space="preserve"> erfdienstbaarheden, onteigeningen, EPC, elektrische keuringen, </w:t>
      </w:r>
      <w:r w:rsidR="00A11819">
        <w:rPr>
          <w:rFonts w:ascii="Calibri" w:eastAsia="Times New Roman" w:hAnsi="Calibri" w:cs="Arial"/>
          <w:color w:val="2F2E2E"/>
          <w:sz w:val="21"/>
          <w:szCs w:val="21"/>
          <w:bdr w:val="none" w:sz="0" w:space="0" w:color="auto" w:frame="1"/>
          <w:lang w:eastAsia="nl-BE"/>
        </w:rPr>
        <w:t xml:space="preserve">hypothecaire staten, schulden en </w:t>
      </w:r>
      <w:proofErr w:type="spellStart"/>
      <w:r w:rsidR="00A11819">
        <w:rPr>
          <w:rFonts w:ascii="Calibri" w:eastAsia="Times New Roman" w:hAnsi="Calibri" w:cs="Arial"/>
          <w:color w:val="2F2E2E"/>
          <w:sz w:val="21"/>
          <w:szCs w:val="21"/>
          <w:bdr w:val="none" w:sz="0" w:space="0" w:color="auto" w:frame="1"/>
          <w:lang w:eastAsia="nl-BE"/>
        </w:rPr>
        <w:t>notificaties,</w:t>
      </w:r>
      <w:r w:rsidR="002F60F1" w:rsidRPr="00691C47">
        <w:rPr>
          <w:rFonts w:ascii="Calibri" w:eastAsia="Times New Roman" w:hAnsi="Calibri" w:cs="Arial"/>
          <w:color w:val="2F2E2E"/>
          <w:sz w:val="21"/>
          <w:szCs w:val="21"/>
          <w:bdr w:val="none" w:sz="0" w:space="0" w:color="auto" w:frame="1"/>
          <w:lang w:eastAsia="nl-BE"/>
        </w:rPr>
        <w:t>stookolieattesten</w:t>
      </w:r>
      <w:proofErr w:type="spellEnd"/>
      <w:r w:rsidR="002F60F1" w:rsidRPr="00691C47">
        <w:rPr>
          <w:rFonts w:ascii="Calibri" w:eastAsia="Times New Roman" w:hAnsi="Calibri" w:cs="Arial"/>
          <w:color w:val="2F2E2E"/>
          <w:sz w:val="21"/>
          <w:szCs w:val="21"/>
          <w:bdr w:val="none" w:sz="0" w:space="0" w:color="auto" w:frame="1"/>
          <w:lang w:eastAsia="nl-BE"/>
        </w:rPr>
        <w:t>,</w:t>
      </w:r>
      <w:r w:rsidR="005E35E8" w:rsidRPr="00691C47">
        <w:rPr>
          <w:rFonts w:ascii="Calibri" w:eastAsia="Times New Roman" w:hAnsi="Calibri" w:cs="Arial"/>
          <w:color w:val="2F2E2E"/>
          <w:sz w:val="21"/>
          <w:szCs w:val="21"/>
          <w:bdr w:val="none" w:sz="0" w:space="0" w:color="auto" w:frame="1"/>
          <w:lang w:eastAsia="nl-BE"/>
        </w:rPr>
        <w:t xml:space="preserve"> identiteit notaris, </w:t>
      </w:r>
      <w:r w:rsidRPr="00691C47">
        <w:rPr>
          <w:rFonts w:ascii="Calibri" w:eastAsia="Times New Roman" w:hAnsi="Calibri" w:cs="Arial"/>
          <w:color w:val="2F2E2E"/>
          <w:sz w:val="21"/>
          <w:szCs w:val="21"/>
          <w:bdr w:val="none" w:sz="0" w:space="0" w:color="auto" w:frame="1"/>
          <w:lang w:eastAsia="nl-BE"/>
        </w:rPr>
        <w:t xml:space="preserve">categorie van het onroerend goed, </w:t>
      </w:r>
      <w:r w:rsidR="00A11819">
        <w:rPr>
          <w:rFonts w:ascii="Calibri" w:eastAsia="Times New Roman" w:hAnsi="Calibri" w:cs="Arial"/>
          <w:color w:val="2F2E2E"/>
          <w:sz w:val="21"/>
          <w:szCs w:val="21"/>
          <w:bdr w:val="none" w:sz="0" w:space="0" w:color="auto" w:frame="1"/>
          <w:lang w:eastAsia="nl-BE"/>
        </w:rPr>
        <w:t>verkoopprijzen-verhuurprijzen</w:t>
      </w:r>
      <w:r w:rsidRPr="00691C47">
        <w:rPr>
          <w:rFonts w:ascii="Calibri" w:eastAsia="Times New Roman" w:hAnsi="Calibri" w:cs="Arial"/>
          <w:color w:val="2F2E2E"/>
          <w:sz w:val="21"/>
          <w:szCs w:val="21"/>
          <w:bdr w:val="none" w:sz="0" w:space="0" w:color="auto" w:frame="1"/>
          <w:lang w:eastAsia="nl-BE"/>
        </w:rPr>
        <w:t>, geografisch gebied, aantal kamers, oppervlakte, verdieping, lift, terras, tuin, etc.)</w:t>
      </w:r>
      <w:r w:rsidR="00A11819">
        <w:rPr>
          <w:rFonts w:ascii="Calibri" w:eastAsia="Times New Roman" w:hAnsi="Calibri" w:cs="Arial"/>
          <w:color w:val="2F2E2E"/>
          <w:sz w:val="21"/>
          <w:szCs w:val="21"/>
          <w:bdr w:val="none" w:sz="0" w:space="0" w:color="auto" w:frame="1"/>
          <w:lang w:eastAsia="nl-BE"/>
        </w:rPr>
        <w:t>, mede-eigendom, syndicusinlichtingen, procedures, zakelijke rechten</w:t>
      </w:r>
      <w:r w:rsidRPr="00691C47">
        <w:rPr>
          <w:rFonts w:ascii="Calibri" w:eastAsia="Times New Roman" w:hAnsi="Calibri" w:cs="Arial"/>
          <w:color w:val="2F2E2E"/>
          <w:sz w:val="21"/>
          <w:szCs w:val="21"/>
          <w:bdr w:val="none" w:sz="0" w:space="0" w:color="auto" w:frame="1"/>
          <w:lang w:eastAsia="nl-BE"/>
        </w:rPr>
        <w:t>;</w:t>
      </w:r>
    </w:p>
    <w:p w14:paraId="7EC9CCC1" w14:textId="2FA8BAF5" w:rsidR="00DF4634" w:rsidRPr="00691C47" w:rsidRDefault="00DF4634" w:rsidP="00DF4634">
      <w:pPr>
        <w:numPr>
          <w:ilvl w:val="0"/>
          <w:numId w:val="1"/>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Financiële gegevens (bankrekeningnummer</w:t>
      </w:r>
      <w:r w:rsidR="005E35E8" w:rsidRPr="00691C47">
        <w:rPr>
          <w:rFonts w:ascii="Calibri" w:eastAsia="Times New Roman" w:hAnsi="Calibri" w:cs="Arial"/>
          <w:color w:val="2F2E2E"/>
          <w:sz w:val="21"/>
          <w:szCs w:val="21"/>
          <w:bdr w:val="none" w:sz="0" w:space="0" w:color="auto" w:frame="1"/>
          <w:lang w:eastAsia="nl-BE"/>
        </w:rPr>
        <w:t>s</w:t>
      </w:r>
      <w:r w:rsidRPr="00691C47">
        <w:rPr>
          <w:rFonts w:ascii="Calibri" w:eastAsia="Times New Roman" w:hAnsi="Calibri" w:cs="Arial"/>
          <w:color w:val="2F2E2E"/>
          <w:sz w:val="21"/>
          <w:szCs w:val="21"/>
          <w:bdr w:val="none" w:sz="0" w:space="0" w:color="auto" w:frame="1"/>
          <w:lang w:eastAsia="nl-BE"/>
        </w:rPr>
        <w:t>, bankinstelling</w:t>
      </w:r>
      <w:r w:rsidR="005E35E8" w:rsidRPr="00691C47">
        <w:rPr>
          <w:rFonts w:ascii="Calibri" w:eastAsia="Times New Roman" w:hAnsi="Calibri" w:cs="Arial"/>
          <w:color w:val="2F2E2E"/>
          <w:sz w:val="21"/>
          <w:szCs w:val="21"/>
          <w:bdr w:val="none" w:sz="0" w:space="0" w:color="auto" w:frame="1"/>
          <w:lang w:eastAsia="nl-BE"/>
        </w:rPr>
        <w:t>en</w:t>
      </w:r>
      <w:r w:rsidRPr="00691C47">
        <w:rPr>
          <w:rFonts w:ascii="Calibri" w:eastAsia="Times New Roman" w:hAnsi="Calibri" w:cs="Arial"/>
          <w:color w:val="2F2E2E"/>
          <w:sz w:val="21"/>
          <w:szCs w:val="21"/>
          <w:bdr w:val="none" w:sz="0" w:space="0" w:color="auto" w:frame="1"/>
          <w:lang w:eastAsia="nl-BE"/>
        </w:rPr>
        <w:t>,</w:t>
      </w:r>
      <w:r w:rsidR="005E35E8" w:rsidRPr="00691C47">
        <w:rPr>
          <w:rFonts w:ascii="Calibri" w:eastAsia="Times New Roman" w:hAnsi="Calibri" w:cs="Arial"/>
          <w:color w:val="2F2E2E"/>
          <w:sz w:val="21"/>
          <w:szCs w:val="21"/>
          <w:bdr w:val="none" w:sz="0" w:space="0" w:color="auto" w:frame="1"/>
          <w:lang w:eastAsia="nl-BE"/>
        </w:rPr>
        <w:t xml:space="preserve"> huurwaarborgen,</w:t>
      </w:r>
      <w:r w:rsidRPr="00691C47">
        <w:rPr>
          <w:rFonts w:ascii="Calibri" w:eastAsia="Times New Roman" w:hAnsi="Calibri" w:cs="Arial"/>
          <w:color w:val="2F2E2E"/>
          <w:sz w:val="21"/>
          <w:szCs w:val="21"/>
          <w:bdr w:val="none" w:sz="0" w:space="0" w:color="auto" w:frame="1"/>
          <w:lang w:eastAsia="nl-BE"/>
        </w:rPr>
        <w:t xml:space="preserve"> gegevens over een eventuele hypothecaire lening</w:t>
      </w:r>
      <w:r w:rsidR="005E35E8" w:rsidRPr="00691C47">
        <w:rPr>
          <w:rFonts w:ascii="Calibri" w:eastAsia="Times New Roman" w:hAnsi="Calibri" w:cs="Arial"/>
          <w:color w:val="2F2E2E"/>
          <w:sz w:val="21"/>
          <w:szCs w:val="21"/>
          <w:bdr w:val="none" w:sz="0" w:space="0" w:color="auto" w:frame="1"/>
          <w:lang w:eastAsia="nl-BE"/>
        </w:rPr>
        <w:t>, BTW</w:t>
      </w:r>
      <w:r w:rsidR="00A11819">
        <w:rPr>
          <w:rFonts w:ascii="Calibri" w:eastAsia="Times New Roman" w:hAnsi="Calibri" w:cs="Arial"/>
          <w:color w:val="2F2E2E"/>
          <w:sz w:val="21"/>
          <w:szCs w:val="21"/>
          <w:bdr w:val="none" w:sz="0" w:space="0" w:color="auto" w:frame="1"/>
          <w:lang w:eastAsia="nl-BE"/>
        </w:rPr>
        <w:t xml:space="preserve">- </w:t>
      </w:r>
      <w:proofErr w:type="spellStart"/>
      <w:r w:rsidR="005E35E8" w:rsidRPr="00691C47">
        <w:rPr>
          <w:rFonts w:ascii="Calibri" w:eastAsia="Times New Roman" w:hAnsi="Calibri" w:cs="Arial"/>
          <w:color w:val="2F2E2E"/>
          <w:sz w:val="21"/>
          <w:szCs w:val="21"/>
          <w:bdr w:val="none" w:sz="0" w:space="0" w:color="auto" w:frame="1"/>
          <w:lang w:eastAsia="nl-BE"/>
        </w:rPr>
        <w:t>plicht</w:t>
      </w:r>
      <w:r w:rsidR="00C37C38">
        <w:rPr>
          <w:rFonts w:ascii="Calibri" w:eastAsia="Times New Roman" w:hAnsi="Calibri" w:cs="Arial"/>
          <w:color w:val="2F2E2E"/>
          <w:sz w:val="21"/>
          <w:szCs w:val="21"/>
          <w:bdr w:val="none" w:sz="0" w:space="0" w:color="auto" w:frame="1"/>
          <w:lang w:eastAsia="nl-BE"/>
        </w:rPr>
        <w:t>ig</w:t>
      </w:r>
      <w:r w:rsidR="005E35E8" w:rsidRPr="00691C47">
        <w:rPr>
          <w:rFonts w:ascii="Calibri" w:eastAsia="Times New Roman" w:hAnsi="Calibri" w:cs="Arial"/>
          <w:color w:val="2F2E2E"/>
          <w:sz w:val="21"/>
          <w:szCs w:val="21"/>
          <w:bdr w:val="none" w:sz="0" w:space="0" w:color="auto" w:frame="1"/>
          <w:lang w:eastAsia="nl-BE"/>
        </w:rPr>
        <w:t>heid</w:t>
      </w:r>
      <w:proofErr w:type="spellEnd"/>
      <w:r w:rsidR="00A11819">
        <w:rPr>
          <w:rFonts w:ascii="Calibri" w:eastAsia="Times New Roman" w:hAnsi="Calibri" w:cs="Arial"/>
          <w:color w:val="2F2E2E"/>
          <w:sz w:val="21"/>
          <w:szCs w:val="21"/>
          <w:bdr w:val="none" w:sz="0" w:space="0" w:color="auto" w:frame="1"/>
          <w:lang w:eastAsia="nl-BE"/>
        </w:rPr>
        <w:t>, beslagen, schulden en notificaties</w:t>
      </w:r>
      <w:r w:rsidRPr="00691C47">
        <w:rPr>
          <w:rFonts w:ascii="Calibri" w:eastAsia="Times New Roman" w:hAnsi="Calibri" w:cs="Arial"/>
          <w:color w:val="2F2E2E"/>
          <w:sz w:val="21"/>
          <w:szCs w:val="21"/>
          <w:bdr w:val="none" w:sz="0" w:space="0" w:color="auto" w:frame="1"/>
          <w:lang w:eastAsia="nl-BE"/>
        </w:rPr>
        <w:t>):</w:t>
      </w:r>
    </w:p>
    <w:p w14:paraId="1EC0F390" w14:textId="199FBEBD" w:rsidR="00DF4634" w:rsidRPr="00691C47" w:rsidRDefault="00DF4634" w:rsidP="00DF4634">
      <w:pPr>
        <w:numPr>
          <w:ilvl w:val="0"/>
          <w:numId w:val="1"/>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Gegevens over het gedrag en het surfgedrag op de sites en applicaties van de </w:t>
      </w:r>
      <w:r w:rsidR="006E47C2">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w:t>
      </w:r>
    </w:p>
    <w:p w14:paraId="6B4CA112" w14:textId="63EABA35" w:rsidR="00DF4634" w:rsidRPr="00691C47" w:rsidRDefault="00DF4634" w:rsidP="00DF4634">
      <w:pPr>
        <w:numPr>
          <w:ilvl w:val="0"/>
          <w:numId w:val="1"/>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Alle andere gegevens die de gebruiker,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of geïntere</w:t>
      </w:r>
      <w:r w:rsidR="006E47C2">
        <w:rPr>
          <w:rFonts w:ascii="Calibri" w:eastAsia="Times New Roman" w:hAnsi="Calibri" w:cs="Arial"/>
          <w:color w:val="2F2E2E"/>
          <w:sz w:val="21"/>
          <w:szCs w:val="21"/>
          <w:bdr w:val="none" w:sz="0" w:space="0" w:color="auto" w:frame="1"/>
          <w:lang w:eastAsia="nl-BE"/>
        </w:rPr>
        <w:t>sseerde vrijwillig communiceert;</w:t>
      </w:r>
    </w:p>
    <w:p w14:paraId="75CC0D7F"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302EB8F3" w14:textId="1B320539"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MOVELY kan ook niet-persoonlijke gegevens verzamelen. Deze gegevens worden gekwalificeerd als niet-persoonlijke gegevens omdat ze het niet mogelijk maken om (direct of indirect) een natuurlijke persoon te identificeren. Deze gegevens kunnen derhalve voor welk doel dan ook worden gebruikt, zoals bijvoorbeeld om de dienstverlening van MOVELY, producten en diensten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of van derden te verbeteren.</w:t>
      </w:r>
    </w:p>
    <w:p w14:paraId="0B7A06D7"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6365214C"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In het geval dat niet-persoonlijke gegevens worden gecombineerd met persoonlijke gegevens, zodat identificatie van een natuurlijke persoon wel mogelijk is, zullen deze gegevens als persoonsgegevens worden behandeld totdat de gegevens geanonimiseerd zijn.</w:t>
      </w:r>
    </w:p>
    <w:p w14:paraId="39BB4D7B"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61983E99" w14:textId="77777777" w:rsidR="00DF4634" w:rsidRPr="00691C47" w:rsidRDefault="00DF4634" w:rsidP="00DF4634">
      <w:pPr>
        <w:spacing w:after="0" w:line="240" w:lineRule="auto"/>
        <w:textAlignment w:val="baseline"/>
        <w:rPr>
          <w:rFonts w:ascii="Calibri" w:eastAsia="Times New Roman" w:hAnsi="Calibri" w:cs="Times New Roman"/>
          <w:color w:val="2F2E2E"/>
          <w:sz w:val="27"/>
          <w:szCs w:val="27"/>
          <w:lang w:eastAsia="nl-BE"/>
        </w:rPr>
      </w:pPr>
      <w:r w:rsidRPr="00691C47">
        <w:rPr>
          <w:rFonts w:ascii="Calibri" w:eastAsia="Times New Roman" w:hAnsi="Calibri" w:cs="Arial"/>
          <w:color w:val="2F2E2E"/>
          <w:sz w:val="27"/>
          <w:szCs w:val="27"/>
          <w:bdr w:val="none" w:sz="0" w:space="0" w:color="auto" w:frame="1"/>
          <w:lang w:eastAsia="nl-BE"/>
        </w:rPr>
        <w:t>d. Taken van MOVELY als verwerker</w:t>
      </w:r>
    </w:p>
    <w:p w14:paraId="28A66866"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12FFCB5A" w14:textId="1FAAE512"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In verband met het gebruik van MOVELY door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is MOVELY, handelend als verwerker, verantwoordelijk voor de verwerking van de gegevens voor de volgende doeleinden:</w:t>
      </w:r>
    </w:p>
    <w:p w14:paraId="7A28FB4E"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113DE7B5" w14:textId="7060B926" w:rsidR="00DF4634" w:rsidRPr="00691C47" w:rsidRDefault="00C37C38" w:rsidP="00DF4634">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Het</w:t>
      </w:r>
      <w:r w:rsidR="00DF4634" w:rsidRPr="00691C47">
        <w:rPr>
          <w:rFonts w:ascii="Calibri" w:eastAsia="Times New Roman" w:hAnsi="Calibri" w:cs="Arial"/>
          <w:color w:val="2F2E2E"/>
          <w:sz w:val="21"/>
          <w:szCs w:val="21"/>
          <w:bdr w:val="none" w:sz="0" w:space="0" w:color="auto" w:frame="1"/>
          <w:lang w:eastAsia="nl-BE"/>
        </w:rPr>
        <w:t xml:space="preserve"> beheer van het cliënteel van de </w:t>
      </w:r>
      <w:r w:rsidR="0053474D" w:rsidRPr="00691C47">
        <w:rPr>
          <w:rFonts w:ascii="Calibri" w:eastAsia="Times New Roman" w:hAnsi="Calibri" w:cs="Arial"/>
          <w:color w:val="2F2E2E"/>
          <w:sz w:val="21"/>
          <w:szCs w:val="21"/>
          <w:bdr w:val="none" w:sz="0" w:space="0" w:color="auto" w:frame="1"/>
          <w:lang w:eastAsia="nl-BE"/>
        </w:rPr>
        <w:t>klant</w:t>
      </w:r>
      <w:r w:rsidR="00DF4634" w:rsidRPr="00691C47">
        <w:rPr>
          <w:rFonts w:ascii="Calibri" w:eastAsia="Times New Roman" w:hAnsi="Calibri" w:cs="Arial"/>
          <w:color w:val="2F2E2E"/>
          <w:sz w:val="21"/>
          <w:szCs w:val="21"/>
          <w:bdr w:val="none" w:sz="0" w:space="0" w:color="auto" w:frame="1"/>
          <w:lang w:eastAsia="nl-BE"/>
        </w:rPr>
        <w:t>;</w:t>
      </w:r>
    </w:p>
    <w:p w14:paraId="0EEED4B6" w14:textId="5FA52DAF" w:rsidR="002F60F1" w:rsidRPr="00691C47" w:rsidRDefault="00C37C38" w:rsidP="00DF4634">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Beheer</w:t>
      </w:r>
      <w:r w:rsidR="002F60F1" w:rsidRPr="00691C47">
        <w:rPr>
          <w:rFonts w:ascii="Calibri" w:eastAsia="Times New Roman" w:hAnsi="Calibri" w:cs="Arial"/>
          <w:color w:val="2F2E2E"/>
          <w:sz w:val="21"/>
          <w:szCs w:val="21"/>
          <w:bdr w:val="none" w:sz="0" w:space="0" w:color="auto" w:frame="1"/>
          <w:lang w:eastAsia="nl-BE"/>
        </w:rPr>
        <w:t xml:space="preserve"> van de panden van de </w:t>
      </w:r>
      <w:r w:rsidR="0053474D" w:rsidRPr="00691C47">
        <w:rPr>
          <w:rFonts w:ascii="Calibri" w:eastAsia="Times New Roman" w:hAnsi="Calibri" w:cs="Arial"/>
          <w:color w:val="2F2E2E"/>
          <w:sz w:val="21"/>
          <w:szCs w:val="21"/>
          <w:bdr w:val="none" w:sz="0" w:space="0" w:color="auto" w:frame="1"/>
          <w:lang w:eastAsia="nl-BE"/>
        </w:rPr>
        <w:t>klant</w:t>
      </w:r>
      <w:r w:rsidR="002F60F1" w:rsidRPr="00691C47">
        <w:rPr>
          <w:rFonts w:ascii="Calibri" w:eastAsia="Times New Roman" w:hAnsi="Calibri" w:cs="Arial"/>
          <w:color w:val="2F2E2E"/>
          <w:sz w:val="21"/>
          <w:szCs w:val="21"/>
          <w:bdr w:val="none" w:sz="0" w:space="0" w:color="auto" w:frame="1"/>
          <w:lang w:eastAsia="nl-BE"/>
        </w:rPr>
        <w:t>;</w:t>
      </w:r>
    </w:p>
    <w:p w14:paraId="7B63084E" w14:textId="6476FFC1" w:rsidR="002F60F1" w:rsidRPr="00691C47" w:rsidRDefault="00C37C38" w:rsidP="00DF4634">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Beheer</w:t>
      </w:r>
      <w:r w:rsidR="002F60F1" w:rsidRPr="00691C47">
        <w:rPr>
          <w:rFonts w:ascii="Calibri" w:eastAsia="Times New Roman" w:hAnsi="Calibri" w:cs="Arial"/>
          <w:color w:val="2F2E2E"/>
          <w:sz w:val="21"/>
          <w:szCs w:val="21"/>
          <w:bdr w:val="none" w:sz="0" w:space="0" w:color="auto" w:frame="1"/>
          <w:lang w:eastAsia="nl-BE"/>
        </w:rPr>
        <w:t xml:space="preserve"> van de partners van de </w:t>
      </w:r>
      <w:r w:rsidR="0053474D" w:rsidRPr="00691C47">
        <w:rPr>
          <w:rFonts w:ascii="Calibri" w:eastAsia="Times New Roman" w:hAnsi="Calibri" w:cs="Arial"/>
          <w:color w:val="2F2E2E"/>
          <w:sz w:val="21"/>
          <w:szCs w:val="21"/>
          <w:bdr w:val="none" w:sz="0" w:space="0" w:color="auto" w:frame="1"/>
          <w:lang w:eastAsia="nl-BE"/>
        </w:rPr>
        <w:t>klant</w:t>
      </w:r>
      <w:r w:rsidR="002F60F1" w:rsidRPr="00691C47">
        <w:rPr>
          <w:rFonts w:ascii="Calibri" w:eastAsia="Times New Roman" w:hAnsi="Calibri" w:cs="Arial"/>
          <w:color w:val="2F2E2E"/>
          <w:sz w:val="21"/>
          <w:szCs w:val="21"/>
          <w:bdr w:val="none" w:sz="0" w:space="0" w:color="auto" w:frame="1"/>
          <w:lang w:eastAsia="nl-BE"/>
        </w:rPr>
        <w:t>;</w:t>
      </w:r>
    </w:p>
    <w:p w14:paraId="21428F66" w14:textId="2B49F36C" w:rsidR="002F60F1" w:rsidRPr="00691C47" w:rsidRDefault="00C37C38" w:rsidP="00DF4634">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Beheer</w:t>
      </w:r>
      <w:r w:rsidR="002F60F1" w:rsidRPr="00691C47">
        <w:rPr>
          <w:rFonts w:ascii="Calibri" w:eastAsia="Times New Roman" w:hAnsi="Calibri" w:cs="Arial"/>
          <w:color w:val="2F2E2E"/>
          <w:sz w:val="21"/>
          <w:szCs w:val="21"/>
          <w:bdr w:val="none" w:sz="0" w:space="0" w:color="auto" w:frame="1"/>
          <w:lang w:eastAsia="nl-BE"/>
        </w:rPr>
        <w:t xml:space="preserve"> van de vastgoedcontracten van de </w:t>
      </w:r>
      <w:r w:rsidR="0053474D" w:rsidRPr="00691C47">
        <w:rPr>
          <w:rFonts w:ascii="Calibri" w:eastAsia="Times New Roman" w:hAnsi="Calibri" w:cs="Arial"/>
          <w:color w:val="2F2E2E"/>
          <w:sz w:val="21"/>
          <w:szCs w:val="21"/>
          <w:bdr w:val="none" w:sz="0" w:space="0" w:color="auto" w:frame="1"/>
          <w:lang w:eastAsia="nl-BE"/>
        </w:rPr>
        <w:t>klant</w:t>
      </w:r>
      <w:r w:rsidR="002F60F1" w:rsidRPr="00691C47">
        <w:rPr>
          <w:rFonts w:ascii="Calibri" w:eastAsia="Times New Roman" w:hAnsi="Calibri" w:cs="Arial"/>
          <w:color w:val="2F2E2E"/>
          <w:sz w:val="21"/>
          <w:szCs w:val="21"/>
          <w:bdr w:val="none" w:sz="0" w:space="0" w:color="auto" w:frame="1"/>
          <w:lang w:eastAsia="nl-BE"/>
        </w:rPr>
        <w:t>;</w:t>
      </w:r>
    </w:p>
    <w:p w14:paraId="118407A9" w14:textId="20BE7D3F" w:rsidR="002F60F1" w:rsidRPr="00691C47" w:rsidRDefault="00C37C38" w:rsidP="002F60F1">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Het</w:t>
      </w:r>
      <w:r w:rsidR="002F60F1" w:rsidRPr="00691C47">
        <w:rPr>
          <w:rFonts w:ascii="Calibri" w:eastAsia="Times New Roman" w:hAnsi="Calibri" w:cs="Arial"/>
          <w:color w:val="2F2E2E"/>
          <w:sz w:val="21"/>
          <w:szCs w:val="21"/>
          <w:bdr w:val="none" w:sz="0" w:space="0" w:color="auto" w:frame="1"/>
          <w:lang w:eastAsia="nl-BE"/>
        </w:rPr>
        <w:t xml:space="preserve"> volgen en beheren van de evolutie van een specifieke </w:t>
      </w:r>
      <w:r w:rsidRPr="00691C47">
        <w:rPr>
          <w:rFonts w:ascii="Calibri" w:eastAsia="Times New Roman" w:hAnsi="Calibri" w:cs="Arial"/>
          <w:color w:val="2F2E2E"/>
          <w:sz w:val="21"/>
          <w:szCs w:val="21"/>
          <w:bdr w:val="none" w:sz="0" w:space="0" w:color="auto" w:frame="1"/>
          <w:lang w:eastAsia="nl-BE"/>
        </w:rPr>
        <w:t>transactie;</w:t>
      </w:r>
    </w:p>
    <w:p w14:paraId="11269C70" w14:textId="38C29156" w:rsidR="00DF4634" w:rsidRPr="00691C47" w:rsidRDefault="00C37C38" w:rsidP="00DF4634">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Het</w:t>
      </w:r>
      <w:r w:rsidR="00DF4634" w:rsidRPr="00691C47">
        <w:rPr>
          <w:rFonts w:ascii="Calibri" w:eastAsia="Times New Roman" w:hAnsi="Calibri" w:cs="Arial"/>
          <w:color w:val="2F2E2E"/>
          <w:sz w:val="21"/>
          <w:szCs w:val="21"/>
          <w:bdr w:val="none" w:sz="0" w:space="0" w:color="auto" w:frame="1"/>
          <w:lang w:eastAsia="nl-BE"/>
        </w:rPr>
        <w:t xml:space="preserve"> creëren en opstellen van vastgoeddocumenten (compromis, verkoop, verhuur, …);</w:t>
      </w:r>
    </w:p>
    <w:p w14:paraId="114C3774" w14:textId="2948B047" w:rsidR="00DF4634" w:rsidRPr="00691C47" w:rsidRDefault="00C37C38" w:rsidP="00DF4634">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Het</w:t>
      </w:r>
      <w:r w:rsidR="002F60F1" w:rsidRPr="00691C47">
        <w:rPr>
          <w:rFonts w:ascii="Calibri" w:eastAsia="Times New Roman" w:hAnsi="Calibri" w:cs="Arial"/>
          <w:color w:val="2F2E2E"/>
          <w:sz w:val="21"/>
          <w:szCs w:val="21"/>
          <w:bdr w:val="none" w:sz="0" w:space="0" w:color="auto" w:frame="1"/>
          <w:lang w:eastAsia="nl-BE"/>
        </w:rPr>
        <w:t xml:space="preserve"> opmaken van dossiers;</w:t>
      </w:r>
    </w:p>
    <w:p w14:paraId="33F80A8C" w14:textId="739DFD70" w:rsidR="002F60F1" w:rsidRPr="00691C47" w:rsidRDefault="00C37C38" w:rsidP="00DF4634">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Het</w:t>
      </w:r>
      <w:r w:rsidR="002F60F1" w:rsidRPr="00691C47">
        <w:rPr>
          <w:rFonts w:ascii="Calibri" w:eastAsia="Times New Roman" w:hAnsi="Calibri" w:cs="Arial"/>
          <w:color w:val="2F2E2E"/>
          <w:sz w:val="21"/>
          <w:szCs w:val="21"/>
          <w:bdr w:val="none" w:sz="0" w:space="0" w:color="auto" w:frame="1"/>
          <w:lang w:eastAsia="nl-BE"/>
        </w:rPr>
        <w:t xml:space="preserve"> aanvragen van</w:t>
      </w:r>
      <w:r w:rsidR="00A11819">
        <w:rPr>
          <w:rFonts w:ascii="Calibri" w:eastAsia="Times New Roman" w:hAnsi="Calibri" w:cs="Arial"/>
          <w:color w:val="2F2E2E"/>
          <w:sz w:val="21"/>
          <w:szCs w:val="21"/>
          <w:bdr w:val="none" w:sz="0" w:space="0" w:color="auto" w:frame="1"/>
          <w:lang w:eastAsia="nl-BE"/>
        </w:rPr>
        <w:t xml:space="preserve"> alle mogelijke</w:t>
      </w:r>
      <w:r w:rsidR="002F60F1" w:rsidRPr="00691C47">
        <w:rPr>
          <w:rFonts w:ascii="Calibri" w:eastAsia="Times New Roman" w:hAnsi="Calibri" w:cs="Arial"/>
          <w:color w:val="2F2E2E"/>
          <w:sz w:val="21"/>
          <w:szCs w:val="21"/>
          <w:bdr w:val="none" w:sz="0" w:space="0" w:color="auto" w:frame="1"/>
          <w:lang w:eastAsia="nl-BE"/>
        </w:rPr>
        <w:t xml:space="preserve"> attesten;</w:t>
      </w:r>
    </w:p>
    <w:p w14:paraId="4DB9798C" w14:textId="74B50B3A" w:rsidR="002F60F1" w:rsidRPr="00691C47" w:rsidRDefault="00C37C38" w:rsidP="002F60F1">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lastRenderedPageBreak/>
        <w:t>Het</w:t>
      </w:r>
      <w:r w:rsidR="002F60F1" w:rsidRPr="00691C47">
        <w:rPr>
          <w:rFonts w:ascii="Calibri" w:eastAsia="Times New Roman" w:hAnsi="Calibri" w:cs="Arial"/>
          <w:color w:val="2F2E2E"/>
          <w:sz w:val="21"/>
          <w:szCs w:val="21"/>
          <w:bdr w:val="none" w:sz="0" w:space="0" w:color="auto" w:frame="1"/>
          <w:lang w:eastAsia="nl-BE"/>
        </w:rPr>
        <w:t xml:space="preserve"> doorsturen van de contracten en het volledige dossier naar het </w:t>
      </w:r>
      <w:r w:rsidRPr="00691C47">
        <w:rPr>
          <w:rFonts w:ascii="Calibri" w:eastAsia="Times New Roman" w:hAnsi="Calibri" w:cs="Arial"/>
          <w:color w:val="2F2E2E"/>
          <w:sz w:val="21"/>
          <w:szCs w:val="21"/>
          <w:bdr w:val="none" w:sz="0" w:space="0" w:color="auto" w:frame="1"/>
          <w:lang w:eastAsia="nl-BE"/>
        </w:rPr>
        <w:t>cliënteel</w:t>
      </w:r>
      <w:r w:rsidR="002F60F1" w:rsidRPr="00691C47">
        <w:rPr>
          <w:rFonts w:ascii="Calibri" w:eastAsia="Times New Roman" w:hAnsi="Calibri" w:cs="Arial"/>
          <w:color w:val="2F2E2E"/>
          <w:sz w:val="21"/>
          <w:szCs w:val="21"/>
          <w:bdr w:val="none" w:sz="0" w:space="0" w:color="auto" w:frame="1"/>
          <w:lang w:eastAsia="nl-BE"/>
        </w:rPr>
        <w:t xml:space="preserve"> van de </w:t>
      </w:r>
      <w:r w:rsidR="0053474D" w:rsidRPr="00691C47">
        <w:rPr>
          <w:rFonts w:ascii="Calibri" w:eastAsia="Times New Roman" w:hAnsi="Calibri" w:cs="Arial"/>
          <w:color w:val="2F2E2E"/>
          <w:sz w:val="21"/>
          <w:szCs w:val="21"/>
          <w:bdr w:val="none" w:sz="0" w:space="0" w:color="auto" w:frame="1"/>
          <w:lang w:eastAsia="nl-BE"/>
        </w:rPr>
        <w:t>klant</w:t>
      </w:r>
      <w:r w:rsidR="002F60F1" w:rsidRPr="00691C47">
        <w:rPr>
          <w:rFonts w:ascii="Calibri" w:eastAsia="Times New Roman" w:hAnsi="Calibri" w:cs="Arial"/>
          <w:color w:val="2F2E2E"/>
          <w:sz w:val="21"/>
          <w:szCs w:val="21"/>
          <w:bdr w:val="none" w:sz="0" w:space="0" w:color="auto" w:frame="1"/>
          <w:lang w:eastAsia="nl-BE"/>
        </w:rPr>
        <w:t xml:space="preserve">, de notarissen en de eventuele partners van de </w:t>
      </w:r>
      <w:r w:rsidR="0053474D" w:rsidRPr="00691C47">
        <w:rPr>
          <w:rFonts w:ascii="Calibri" w:eastAsia="Times New Roman" w:hAnsi="Calibri" w:cs="Arial"/>
          <w:color w:val="2F2E2E"/>
          <w:sz w:val="21"/>
          <w:szCs w:val="21"/>
          <w:bdr w:val="none" w:sz="0" w:space="0" w:color="auto" w:frame="1"/>
          <w:lang w:eastAsia="nl-BE"/>
        </w:rPr>
        <w:t>klant</w:t>
      </w:r>
      <w:r w:rsidR="002F60F1" w:rsidRPr="00691C47">
        <w:rPr>
          <w:rFonts w:ascii="Calibri" w:eastAsia="Times New Roman" w:hAnsi="Calibri" w:cs="Arial"/>
          <w:color w:val="2F2E2E"/>
          <w:sz w:val="21"/>
          <w:szCs w:val="21"/>
          <w:bdr w:val="none" w:sz="0" w:space="0" w:color="auto" w:frame="1"/>
          <w:lang w:eastAsia="nl-BE"/>
        </w:rPr>
        <w:t>;</w:t>
      </w:r>
    </w:p>
    <w:p w14:paraId="5F78BDC9" w14:textId="288F15AE" w:rsidR="002F60F1" w:rsidRPr="00691C47" w:rsidRDefault="00C37C38" w:rsidP="002F60F1">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Het</w:t>
      </w:r>
      <w:r w:rsidR="002F60F1" w:rsidRPr="00691C47">
        <w:rPr>
          <w:rFonts w:ascii="Calibri" w:eastAsia="Times New Roman" w:hAnsi="Calibri" w:cs="Arial"/>
          <w:color w:val="2F2E2E"/>
          <w:sz w:val="21"/>
          <w:szCs w:val="21"/>
          <w:bdr w:val="none" w:sz="0" w:space="0" w:color="auto" w:frame="1"/>
          <w:lang w:eastAsia="nl-BE"/>
        </w:rPr>
        <w:t xml:space="preserve"> ondertekenen van vastgoedcontracten;</w:t>
      </w:r>
    </w:p>
    <w:p w14:paraId="36159E43" w14:textId="646D4393" w:rsidR="002F60F1" w:rsidRPr="00691C47" w:rsidRDefault="00C37C38" w:rsidP="002F60F1">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Via</w:t>
      </w:r>
      <w:r w:rsidR="002F60F1" w:rsidRPr="00691C47">
        <w:rPr>
          <w:rFonts w:ascii="Calibri" w:eastAsia="Times New Roman" w:hAnsi="Calibri" w:cs="Arial"/>
          <w:color w:val="2F2E2E"/>
          <w:sz w:val="21"/>
          <w:szCs w:val="21"/>
          <w:bdr w:val="none" w:sz="0" w:space="0" w:color="auto" w:frame="1"/>
          <w:lang w:eastAsia="nl-BE"/>
        </w:rPr>
        <w:t xml:space="preserve"> E-ID contacten opladen;</w:t>
      </w:r>
    </w:p>
    <w:p w14:paraId="76654CCC" w14:textId="28F1EB76" w:rsidR="002F60F1" w:rsidRPr="00691C47" w:rsidRDefault="00C37C38" w:rsidP="002F60F1">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Een</w:t>
      </w:r>
      <w:r w:rsidR="002F60F1" w:rsidRPr="00691C47">
        <w:rPr>
          <w:rFonts w:ascii="Calibri" w:eastAsia="Times New Roman" w:hAnsi="Calibri" w:cs="Arial"/>
          <w:color w:val="2F2E2E"/>
          <w:sz w:val="21"/>
          <w:szCs w:val="21"/>
          <w:bdr w:val="none" w:sz="0" w:space="0" w:color="auto" w:frame="1"/>
          <w:lang w:eastAsia="nl-BE"/>
        </w:rPr>
        <w:t xml:space="preserve"> eigen contractsjabloon aanmaken;</w:t>
      </w:r>
    </w:p>
    <w:p w14:paraId="274033DC" w14:textId="0DFD74B0" w:rsidR="002F60F1" w:rsidRPr="00691C47" w:rsidRDefault="00C37C38" w:rsidP="002F60F1">
      <w:pPr>
        <w:numPr>
          <w:ilvl w:val="0"/>
          <w:numId w:val="2"/>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Doorsturen</w:t>
      </w:r>
      <w:r w:rsidR="002F60F1" w:rsidRPr="00691C47">
        <w:rPr>
          <w:rFonts w:ascii="Calibri" w:eastAsia="Times New Roman" w:hAnsi="Calibri" w:cs="Arial"/>
          <w:color w:val="2F2E2E"/>
          <w:sz w:val="21"/>
          <w:szCs w:val="21"/>
          <w:bdr w:val="none" w:sz="0" w:space="0" w:color="auto" w:frame="1"/>
          <w:lang w:eastAsia="nl-BE"/>
        </w:rPr>
        <w:t xml:space="preserve"> van gegevens naar allerlei en/of overheidsinstaties nodig voor de verwerking van het vastgoeddossier;</w:t>
      </w:r>
    </w:p>
    <w:p w14:paraId="65123B3D" w14:textId="77777777" w:rsidR="002F60F1" w:rsidRPr="00691C47" w:rsidRDefault="002F60F1" w:rsidP="002F60F1">
      <w:pPr>
        <w:spacing w:after="0" w:line="240" w:lineRule="auto"/>
        <w:ind w:left="-240"/>
        <w:textAlignment w:val="baseline"/>
        <w:rPr>
          <w:rFonts w:ascii="Calibri" w:eastAsia="Times New Roman" w:hAnsi="Calibri" w:cs="Times New Roman"/>
          <w:color w:val="2F2E2E"/>
          <w:sz w:val="21"/>
          <w:szCs w:val="21"/>
          <w:lang w:eastAsia="nl-BE"/>
        </w:rPr>
      </w:pPr>
    </w:p>
    <w:p w14:paraId="5E26DF84" w14:textId="747E69AC" w:rsidR="00DF4634" w:rsidRPr="00691C47" w:rsidRDefault="00DF4634" w:rsidP="002F60F1">
      <w:pPr>
        <w:spacing w:after="0" w:line="240" w:lineRule="auto"/>
        <w:textAlignment w:val="baseline"/>
        <w:rPr>
          <w:rFonts w:ascii="Calibri" w:eastAsia="Times New Roman" w:hAnsi="Calibri" w:cs="Times New Roman"/>
          <w:color w:val="2F2E2E"/>
          <w:sz w:val="21"/>
          <w:szCs w:val="21"/>
          <w:lang w:eastAsia="nl-BE"/>
        </w:rPr>
      </w:pPr>
    </w:p>
    <w:p w14:paraId="1459C384" w14:textId="65DA99B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MOVELY kan mits voorafgaandelijk schriftelijk verzoek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worden gevraagd om gegevens te verwerken voor doeleinden die nog niet in deze bepaling zijn voorzien.</w:t>
      </w:r>
    </w:p>
    <w:p w14:paraId="52AE5C65"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61B6670" w14:textId="77777777" w:rsidR="00DF4634" w:rsidRPr="00691C47" w:rsidRDefault="00DF4634" w:rsidP="00DF4634">
      <w:pPr>
        <w:spacing w:after="0" w:line="240" w:lineRule="auto"/>
        <w:textAlignment w:val="baseline"/>
        <w:rPr>
          <w:rFonts w:ascii="Calibri" w:eastAsia="Times New Roman" w:hAnsi="Calibri" w:cs="Times New Roman"/>
          <w:color w:val="2F2E2E"/>
          <w:sz w:val="27"/>
          <w:szCs w:val="27"/>
          <w:lang w:eastAsia="nl-BE"/>
        </w:rPr>
      </w:pPr>
      <w:r w:rsidRPr="00691C47">
        <w:rPr>
          <w:rFonts w:ascii="Calibri" w:eastAsia="Times New Roman" w:hAnsi="Calibri" w:cs="Arial"/>
          <w:color w:val="2F2E2E"/>
          <w:sz w:val="27"/>
          <w:szCs w:val="27"/>
          <w:bdr w:val="none" w:sz="0" w:space="0" w:color="auto" w:frame="1"/>
          <w:lang w:eastAsia="nl-BE"/>
        </w:rPr>
        <w:t>e. Verplichtingen van MOVELY</w:t>
      </w:r>
    </w:p>
    <w:p w14:paraId="64357EB3"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34A72B7" w14:textId="774C47C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In verband met de levering van MOVELY</w:t>
      </w:r>
      <w:r w:rsidR="002F60F1"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 xml:space="preserve">aan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verbindt MOVELY zich ertoe:</w:t>
      </w:r>
    </w:p>
    <w:p w14:paraId="0A1FC095"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F2BCF65" w14:textId="494E4121" w:rsidR="00DF4634" w:rsidRPr="00691C47" w:rsidRDefault="00DF4634" w:rsidP="00DF4634">
      <w:pPr>
        <w:numPr>
          <w:ilvl w:val="0"/>
          <w:numId w:val="3"/>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verstrekte persoonsgegevens uitsluitend te verwerken voor de in deze bepaling genoemde doeleinden en in overeenstemming met de gedocumenteerde (algemene of specifieke) instructies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w:t>
      </w:r>
    </w:p>
    <w:p w14:paraId="4EC04988" w14:textId="77777777" w:rsidR="00DF4634" w:rsidRPr="00691C47" w:rsidRDefault="00DF4634" w:rsidP="00DF4634">
      <w:pPr>
        <w:numPr>
          <w:ilvl w:val="0"/>
          <w:numId w:val="3"/>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De persoonsgegevens strikt vertrouwelijk te behandelen en de toegang tot deze gegevens te beperken tot degenen die deze voor de uitvoering van hun werkzaamheden nodig hebben en zich hebben verbonden tot confidentialiteit;</w:t>
      </w:r>
    </w:p>
    <w:p w14:paraId="41D1B95A" w14:textId="77777777" w:rsidR="00DF4634" w:rsidRPr="00691C47" w:rsidRDefault="00DF4634" w:rsidP="00DF4634">
      <w:pPr>
        <w:numPr>
          <w:ilvl w:val="0"/>
          <w:numId w:val="3"/>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De voorwaarden als bedoeld in artikel 28, paragraaf 1 en 2 van de AVG te respecteren wanneer een andere verwerker wordt ingeschakeld;</w:t>
      </w:r>
    </w:p>
    <w:p w14:paraId="25C08E75" w14:textId="783C6D5C" w:rsidR="00DF4634" w:rsidRPr="00691C47" w:rsidRDefault="00DF4634" w:rsidP="00DF4634">
      <w:pPr>
        <w:numPr>
          <w:ilvl w:val="0"/>
          <w:numId w:val="3"/>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Passende technische en organisatorische maatregelen te nemen teneinde een passend veiligheidsniveau van de persoonsgegevens te waarborgen. MOVELY zal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op schriftelijk verzoek, een beschrijving van deze maatregelen verstrekken;</w:t>
      </w:r>
    </w:p>
    <w:p w14:paraId="6725F365" w14:textId="418DDB2A" w:rsidR="00DF4634" w:rsidRPr="00691C47" w:rsidRDefault="00DF4634" w:rsidP="00DF4634">
      <w:pPr>
        <w:numPr>
          <w:ilvl w:val="0"/>
          <w:numId w:val="3"/>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Tenzij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niet onderworpen is aan de </w:t>
      </w:r>
      <w:r w:rsidR="00A11819">
        <w:rPr>
          <w:rFonts w:ascii="Calibri" w:eastAsia="Times New Roman" w:hAnsi="Calibri" w:cs="Arial"/>
          <w:color w:val="2F2E2E"/>
          <w:sz w:val="21"/>
          <w:szCs w:val="21"/>
          <w:bdr w:val="none" w:sz="0" w:space="0" w:color="auto" w:frame="1"/>
          <w:lang w:eastAsia="nl-BE"/>
        </w:rPr>
        <w:t>GDPR</w:t>
      </w:r>
      <w:r w:rsidR="00C37C38" w:rsidRPr="00691C47">
        <w:rPr>
          <w:rFonts w:ascii="Calibri" w:eastAsia="Times New Roman" w:hAnsi="Calibri" w:cs="Arial"/>
          <w:color w:val="2F2E2E"/>
          <w:sz w:val="21"/>
          <w:szCs w:val="21"/>
          <w:bdr w:val="none" w:sz="0" w:space="0" w:color="auto" w:frame="1"/>
          <w:lang w:eastAsia="nl-BE"/>
        </w:rPr>
        <w:t>,</w:t>
      </w:r>
      <w:r w:rsidRPr="00691C47">
        <w:rPr>
          <w:rFonts w:ascii="Calibri" w:eastAsia="Times New Roman" w:hAnsi="Calibri" w:cs="Arial"/>
          <w:color w:val="2F2E2E"/>
          <w:sz w:val="21"/>
          <w:szCs w:val="21"/>
          <w:bdr w:val="none" w:sz="0" w:space="0" w:color="auto" w:frame="1"/>
          <w:lang w:eastAsia="nl-BE"/>
        </w:rPr>
        <w:t xml:space="preserve"> voor zover mogelijk en voor zover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er niet zelf toe in staat is, rekening houdend met de aard van de verwerking en de informatie waarover MOVELY beschikt,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bij te staan om de verplichtingen van artikel 32 t.e.m. 36 van de</w:t>
      </w:r>
      <w:r w:rsidR="00A11819">
        <w:rPr>
          <w:rFonts w:ascii="Calibri" w:eastAsia="Times New Roman" w:hAnsi="Calibri" w:cs="Arial"/>
          <w:color w:val="2F2E2E"/>
          <w:sz w:val="21"/>
          <w:szCs w:val="21"/>
          <w:bdr w:val="none" w:sz="0" w:space="0" w:color="auto" w:frame="1"/>
          <w:lang w:eastAsia="nl-BE"/>
        </w:rPr>
        <w:t xml:space="preserve"> GDPR</w:t>
      </w:r>
      <w:r w:rsidRPr="00691C47">
        <w:rPr>
          <w:rFonts w:ascii="Calibri" w:eastAsia="Times New Roman" w:hAnsi="Calibri" w:cs="Arial"/>
          <w:color w:val="2F2E2E"/>
          <w:sz w:val="21"/>
          <w:szCs w:val="21"/>
          <w:bdr w:val="none" w:sz="0" w:space="0" w:color="auto" w:frame="1"/>
          <w:lang w:eastAsia="nl-BE"/>
        </w:rPr>
        <w:t xml:space="preserve"> na te komen 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onverwijld op de hoogte te brengen van inbreuken i.v.m. persoonsgegevens;</w:t>
      </w:r>
    </w:p>
    <w:p w14:paraId="35F7622D" w14:textId="413663ED" w:rsidR="00DF4634" w:rsidRPr="00691C47" w:rsidRDefault="00DF4634" w:rsidP="00DF4634">
      <w:pPr>
        <w:numPr>
          <w:ilvl w:val="0"/>
          <w:numId w:val="3"/>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Tenzij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niet onder de </w:t>
      </w:r>
      <w:r w:rsidR="00A11819">
        <w:rPr>
          <w:rFonts w:ascii="Calibri" w:eastAsia="Times New Roman" w:hAnsi="Calibri" w:cs="Arial"/>
          <w:color w:val="2F2E2E"/>
          <w:sz w:val="21"/>
          <w:szCs w:val="21"/>
          <w:bdr w:val="none" w:sz="0" w:space="0" w:color="auto" w:frame="1"/>
          <w:lang w:eastAsia="nl-BE"/>
        </w:rPr>
        <w:t xml:space="preserve">GDPR </w:t>
      </w:r>
      <w:r w:rsidRPr="00691C47">
        <w:rPr>
          <w:rFonts w:ascii="Calibri" w:eastAsia="Times New Roman" w:hAnsi="Calibri" w:cs="Arial"/>
          <w:color w:val="2F2E2E"/>
          <w:sz w:val="21"/>
          <w:szCs w:val="21"/>
          <w:bdr w:val="none" w:sz="0" w:space="0" w:color="auto" w:frame="1"/>
          <w:lang w:eastAsia="nl-BE"/>
        </w:rPr>
        <w:t xml:space="preserve">valt en rekening houdend met de aard van de verwerking, voor zover mogelijk en voor zover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er zelf niet toe in staat is, met gepaste technische en organisatorische middelen bij te dragen aan de nakoming van de verplichting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om te reageren op verzoeken van betrokkenen om hun rechten inzake persoonsgegevens uit te oefenen.</w:t>
      </w:r>
    </w:p>
    <w:p w14:paraId="6E7E352E"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ACB27EF" w14:textId="77777777" w:rsidR="00DF4634" w:rsidRPr="00691C47" w:rsidRDefault="00DF4634" w:rsidP="00DF4634">
      <w:pPr>
        <w:spacing w:after="0" w:line="240" w:lineRule="auto"/>
        <w:textAlignment w:val="baseline"/>
        <w:rPr>
          <w:rFonts w:ascii="Calibri" w:eastAsia="Times New Roman" w:hAnsi="Calibri" w:cs="Times New Roman"/>
          <w:color w:val="2F2E2E"/>
          <w:sz w:val="27"/>
          <w:szCs w:val="27"/>
          <w:lang w:eastAsia="nl-BE"/>
        </w:rPr>
      </w:pPr>
      <w:r w:rsidRPr="00691C47">
        <w:rPr>
          <w:rFonts w:ascii="Calibri" w:eastAsia="Times New Roman" w:hAnsi="Calibri" w:cs="Arial"/>
          <w:color w:val="2F2E2E"/>
          <w:sz w:val="27"/>
          <w:szCs w:val="27"/>
          <w:bdr w:val="none" w:sz="0" w:space="0" w:color="auto" w:frame="1"/>
          <w:lang w:eastAsia="nl-BE"/>
        </w:rPr>
        <w:t>f. Bewaring van gegevens</w:t>
      </w:r>
    </w:p>
    <w:p w14:paraId="5EC7F056"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375BFE77"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MOVELY bewaart de gegevens niet langer dan nodig is voor de uitvoering van de taken waarvoor deze gegevens beschikbaar worden gesteld. In dat geval zal MOVELY de gegevens op passende en definitieve wijze verwijderen. Dit geldt ook voor dragers waarop een kopie van de gegevens is opgeslagen.</w:t>
      </w:r>
    </w:p>
    <w:p w14:paraId="5F3DF24C"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668529FE" w14:textId="5EA45157" w:rsidR="00DF4634" w:rsidRDefault="00DF4634"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xml:space="preserve">Bij het einde van de overeenkomst met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zal MOVELY alle persoonsgegevens en bestaande kopieën wissen of op schriftelijk verzoek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aan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bezorgen, tenzij de wetgeving van de Europese Unie of van de lidstaat de opslag van de persoonsgegevens vereist. De verplichting van MOVELY om persoonsgegevens te vernietigen geldt niet voor zover dit noodzakelijk is om aan te tonen dat zij haar verplichtingen uit hoofde van de overeenkomst of wetgeving inzake gegevensbescherming nakomt, of indien een wettelijke verplichting, een bindende beslissing van een overheids- of rechtelijke instantie de vernietiging verbiedt.</w:t>
      </w:r>
    </w:p>
    <w:p w14:paraId="60D15311" w14:textId="596C928F" w:rsidR="00A11819" w:rsidRDefault="00A11819"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p>
    <w:p w14:paraId="353F5A8E" w14:textId="5A81D4EC" w:rsidR="00A11819" w:rsidRDefault="00A11819"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p>
    <w:p w14:paraId="41D24BAF" w14:textId="77777777" w:rsidR="00A11819" w:rsidRPr="00691C47" w:rsidRDefault="00A11819" w:rsidP="00DF4634">
      <w:pPr>
        <w:spacing w:after="0" w:line="240" w:lineRule="auto"/>
        <w:textAlignment w:val="baseline"/>
        <w:rPr>
          <w:rFonts w:ascii="Calibri" w:eastAsia="Times New Roman" w:hAnsi="Calibri" w:cs="Times New Roman"/>
          <w:color w:val="2F2E2E"/>
          <w:sz w:val="21"/>
          <w:szCs w:val="21"/>
          <w:lang w:eastAsia="nl-BE"/>
        </w:rPr>
      </w:pPr>
    </w:p>
    <w:p w14:paraId="1DA8F40E"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5A77D72" w14:textId="77777777" w:rsidR="00DF4634" w:rsidRPr="00691C47" w:rsidRDefault="00DF4634" w:rsidP="00DF4634">
      <w:pPr>
        <w:spacing w:after="0" w:line="240" w:lineRule="auto"/>
        <w:textAlignment w:val="baseline"/>
        <w:rPr>
          <w:rFonts w:ascii="Calibri" w:eastAsia="Times New Roman" w:hAnsi="Calibri" w:cs="Times New Roman"/>
          <w:color w:val="2F2E2E"/>
          <w:sz w:val="27"/>
          <w:szCs w:val="27"/>
          <w:lang w:eastAsia="nl-BE"/>
        </w:rPr>
      </w:pPr>
      <w:r w:rsidRPr="00691C47">
        <w:rPr>
          <w:rFonts w:ascii="Calibri" w:eastAsia="Times New Roman" w:hAnsi="Calibri" w:cs="Arial"/>
          <w:color w:val="2F2E2E"/>
          <w:sz w:val="27"/>
          <w:szCs w:val="27"/>
          <w:bdr w:val="none" w:sz="0" w:space="0" w:color="auto" w:frame="1"/>
          <w:lang w:eastAsia="nl-BE"/>
        </w:rPr>
        <w:lastRenderedPageBreak/>
        <w:t>g. Mededeling aan derden</w:t>
      </w:r>
    </w:p>
    <w:p w14:paraId="35847FBE"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37256348" w14:textId="32E46698"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Als verwerker onthoudt MOVELY zich ervan om de door haar</w:t>
      </w:r>
      <w:r w:rsidR="00C160AF" w:rsidRPr="00691C47">
        <w:rPr>
          <w:rFonts w:ascii="Calibri" w:eastAsia="Times New Roman" w:hAnsi="Calibri" w:cs="Arial"/>
          <w:color w:val="2F2E2E"/>
          <w:sz w:val="21"/>
          <w:szCs w:val="21"/>
          <w:bdr w:val="none" w:sz="0" w:space="0" w:color="auto" w:frame="1"/>
          <w:lang w:eastAsia="nl-BE"/>
        </w:rPr>
        <w:t xml:space="preserve"> verwerkte persoonsgegevens </w:t>
      </w:r>
      <w:r w:rsidRPr="00691C47">
        <w:rPr>
          <w:rFonts w:ascii="Calibri" w:eastAsia="Times New Roman" w:hAnsi="Calibri" w:cs="Arial"/>
          <w:color w:val="2F2E2E"/>
          <w:sz w:val="21"/>
          <w:szCs w:val="21"/>
          <w:bdr w:val="none" w:sz="0" w:space="0" w:color="auto" w:frame="1"/>
          <w:lang w:eastAsia="nl-BE"/>
        </w:rPr>
        <w:t>aan derden te verstrekken, tenzij deze mededelin</w:t>
      </w:r>
      <w:r w:rsidR="00C160AF" w:rsidRPr="00691C47">
        <w:rPr>
          <w:rFonts w:ascii="Calibri" w:eastAsia="Times New Roman" w:hAnsi="Calibri" w:cs="Arial"/>
          <w:color w:val="2F2E2E"/>
          <w:sz w:val="21"/>
          <w:szCs w:val="21"/>
          <w:bdr w:val="none" w:sz="0" w:space="0" w:color="auto" w:frame="1"/>
          <w:lang w:eastAsia="nl-BE"/>
        </w:rPr>
        <w:t xml:space="preserve">g is goedgekeurd door de </w:t>
      </w:r>
      <w:r w:rsidR="0053474D" w:rsidRPr="00691C47">
        <w:rPr>
          <w:rFonts w:ascii="Calibri" w:eastAsia="Times New Roman" w:hAnsi="Calibri" w:cs="Arial"/>
          <w:color w:val="2F2E2E"/>
          <w:sz w:val="21"/>
          <w:szCs w:val="21"/>
          <w:bdr w:val="none" w:sz="0" w:space="0" w:color="auto" w:frame="1"/>
          <w:lang w:eastAsia="nl-BE"/>
        </w:rPr>
        <w:t>klant</w:t>
      </w:r>
      <w:r w:rsidR="00C160AF" w:rsidRPr="00691C47">
        <w:rPr>
          <w:rFonts w:ascii="Calibri" w:eastAsia="Times New Roman" w:hAnsi="Calibri" w:cs="Arial"/>
          <w:color w:val="2F2E2E"/>
          <w:sz w:val="21"/>
          <w:szCs w:val="21"/>
          <w:bdr w:val="none" w:sz="0" w:space="0" w:color="auto" w:frame="1"/>
          <w:lang w:eastAsia="nl-BE"/>
        </w:rPr>
        <w:t xml:space="preserve"> en </w:t>
      </w:r>
      <w:r w:rsidRPr="00691C47">
        <w:rPr>
          <w:rFonts w:ascii="Calibri" w:eastAsia="Times New Roman" w:hAnsi="Calibri" w:cs="Arial"/>
          <w:color w:val="2F2E2E"/>
          <w:sz w:val="21"/>
          <w:szCs w:val="21"/>
          <w:bdr w:val="none" w:sz="0" w:space="0" w:color="auto" w:frame="1"/>
          <w:lang w:eastAsia="nl-BE"/>
        </w:rPr>
        <w:t>indien de mededeling noodzakelijk is</w:t>
      </w:r>
      <w:r w:rsidR="00C160AF" w:rsidRPr="00691C47">
        <w:rPr>
          <w:rFonts w:ascii="Calibri" w:eastAsia="Times New Roman" w:hAnsi="Calibri" w:cs="Arial"/>
          <w:color w:val="2F2E2E"/>
          <w:sz w:val="21"/>
          <w:szCs w:val="21"/>
          <w:bdr w:val="none" w:sz="0" w:space="0" w:color="auto" w:frame="1"/>
          <w:lang w:eastAsia="nl-BE"/>
        </w:rPr>
        <w:t xml:space="preserve"> voor de verdere verwerking van het vastgoeddossier.</w:t>
      </w:r>
      <w:r w:rsidRPr="00691C47">
        <w:rPr>
          <w:rFonts w:ascii="Calibri" w:eastAsia="Times New Roman" w:hAnsi="Calibri" w:cs="Arial"/>
          <w:color w:val="2F2E2E"/>
          <w:sz w:val="21"/>
          <w:szCs w:val="21"/>
          <w:bdr w:val="none" w:sz="0" w:space="0" w:color="auto" w:frame="1"/>
          <w:lang w:eastAsia="nl-BE"/>
        </w:rPr>
        <w:t xml:space="preserve"> </w:t>
      </w:r>
      <w:r w:rsidR="00C160AF" w:rsidRPr="00691C47">
        <w:rPr>
          <w:rFonts w:ascii="Calibri" w:eastAsia="Times New Roman" w:hAnsi="Calibri" w:cs="Arial"/>
          <w:color w:val="2F2E2E"/>
          <w:sz w:val="21"/>
          <w:szCs w:val="21"/>
          <w:bdr w:val="none" w:sz="0" w:space="0" w:color="auto" w:frame="1"/>
          <w:lang w:eastAsia="nl-BE"/>
        </w:rPr>
        <w:t xml:space="preserve">En of </w:t>
      </w:r>
      <w:r w:rsidRPr="00691C47">
        <w:rPr>
          <w:rFonts w:ascii="Calibri" w:eastAsia="Times New Roman" w:hAnsi="Calibri" w:cs="Arial"/>
          <w:color w:val="2F2E2E"/>
          <w:sz w:val="21"/>
          <w:szCs w:val="21"/>
          <w:bdr w:val="none" w:sz="0" w:space="0" w:color="auto" w:frame="1"/>
          <w:lang w:eastAsia="nl-BE"/>
        </w:rPr>
        <w:t xml:space="preserve">gezien de aard van de instructies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en de uitvoering van de overeenkomst, of indien een dergelijke mededeling wettelijk of krachtens een beslissing van een overheids- of rechterlijke instantie verplicht is. Indien MOVELY wettelijk verplicht is om de persoonsgegevens aan een derde te verstrekken, zal MOVELY ervoor zorgen dat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voorafgaand geïnformeerd wordt, tenzij de wet dit verbiedt om gewichtige redenen van algemeen belang.</w:t>
      </w:r>
    </w:p>
    <w:p w14:paraId="305E9108" w14:textId="77777777" w:rsidR="00C160AF" w:rsidRPr="00691C47" w:rsidRDefault="00C160AF"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p>
    <w:p w14:paraId="36EEAB83"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D367EA1" w14:textId="3CF1B7ED" w:rsidR="00DF4634" w:rsidRPr="00691C47" w:rsidRDefault="00DF4634" w:rsidP="00DF4634">
      <w:pPr>
        <w:spacing w:after="0" w:line="240" w:lineRule="auto"/>
        <w:textAlignment w:val="baseline"/>
        <w:rPr>
          <w:rFonts w:ascii="Calibri" w:eastAsia="Times New Roman" w:hAnsi="Calibri" w:cs="Times New Roman"/>
          <w:color w:val="2F2E2E"/>
          <w:sz w:val="27"/>
          <w:szCs w:val="27"/>
          <w:lang w:eastAsia="nl-BE"/>
        </w:rPr>
      </w:pPr>
      <w:r w:rsidRPr="00691C47">
        <w:rPr>
          <w:rFonts w:ascii="Calibri" w:eastAsia="Times New Roman" w:hAnsi="Calibri" w:cs="Arial"/>
          <w:color w:val="2F2E2E"/>
          <w:sz w:val="27"/>
          <w:szCs w:val="27"/>
          <w:bdr w:val="none" w:sz="0" w:space="0" w:color="auto" w:frame="1"/>
          <w:lang w:eastAsia="nl-BE"/>
        </w:rPr>
        <w:t xml:space="preserve">h. </w:t>
      </w:r>
      <w:r w:rsidR="00C37C38" w:rsidRPr="00691C47">
        <w:rPr>
          <w:rFonts w:ascii="Calibri" w:eastAsia="Times New Roman" w:hAnsi="Calibri" w:cs="Arial"/>
          <w:color w:val="2F2E2E"/>
          <w:sz w:val="27"/>
          <w:szCs w:val="27"/>
          <w:bdr w:val="none" w:sz="0" w:space="0" w:color="auto" w:frame="1"/>
          <w:lang w:eastAsia="nl-BE"/>
        </w:rPr>
        <w:t>Sub verwerkers</w:t>
      </w:r>
    </w:p>
    <w:p w14:paraId="2EA4CF9D"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3BD8DE2" w14:textId="64D7B344" w:rsidR="00C160AF" w:rsidRPr="00691C47" w:rsidRDefault="00DF4634"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xml:space="preserve">MOVELY maakt gebruik van </w:t>
      </w:r>
      <w:r w:rsidR="00C37C38" w:rsidRPr="00691C47">
        <w:rPr>
          <w:rFonts w:ascii="Calibri" w:eastAsia="Times New Roman" w:hAnsi="Calibri" w:cs="Arial"/>
          <w:color w:val="2F2E2E"/>
          <w:sz w:val="21"/>
          <w:szCs w:val="21"/>
          <w:bdr w:val="none" w:sz="0" w:space="0" w:color="auto" w:frame="1"/>
          <w:lang w:eastAsia="nl-BE"/>
        </w:rPr>
        <w:t>sub verwerkers</w:t>
      </w:r>
      <w:r w:rsidRPr="00691C47">
        <w:rPr>
          <w:rFonts w:ascii="Calibri" w:eastAsia="Times New Roman" w:hAnsi="Calibri" w:cs="Arial"/>
          <w:color w:val="2F2E2E"/>
          <w:sz w:val="21"/>
          <w:szCs w:val="21"/>
          <w:bdr w:val="none" w:sz="0" w:space="0" w:color="auto" w:frame="1"/>
          <w:lang w:eastAsia="nl-BE"/>
        </w:rPr>
        <w:t xml:space="preserve"> om haar contractuele verbintenissen na te komen, zoals hostingproviders.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kan op schriftelijk verzoek een overzicht krijgen van de door MOVELY gebruikte </w:t>
      </w:r>
      <w:r w:rsidR="00C37C38" w:rsidRPr="00691C47">
        <w:rPr>
          <w:rFonts w:ascii="Calibri" w:eastAsia="Times New Roman" w:hAnsi="Calibri" w:cs="Arial"/>
          <w:color w:val="2F2E2E"/>
          <w:sz w:val="21"/>
          <w:szCs w:val="21"/>
          <w:bdr w:val="none" w:sz="0" w:space="0" w:color="auto" w:frame="1"/>
          <w:lang w:eastAsia="nl-BE"/>
        </w:rPr>
        <w:t>sub verwerkers</w:t>
      </w:r>
      <w:r w:rsidRPr="00691C47">
        <w:rPr>
          <w:rFonts w:ascii="Calibri" w:eastAsia="Times New Roman" w:hAnsi="Calibri" w:cs="Arial"/>
          <w:color w:val="2F2E2E"/>
          <w:sz w:val="21"/>
          <w:szCs w:val="21"/>
          <w:bdr w:val="none" w:sz="0" w:space="0" w:color="auto" w:frame="1"/>
          <w:lang w:eastAsia="nl-BE"/>
        </w:rPr>
        <w:t>.</w:t>
      </w:r>
      <w:r w:rsidR="00C160AF" w:rsidRPr="00691C47">
        <w:rPr>
          <w:rFonts w:ascii="Calibri" w:eastAsia="Times New Roman" w:hAnsi="Calibri" w:cs="Arial"/>
          <w:color w:val="2F2E2E"/>
          <w:sz w:val="21"/>
          <w:szCs w:val="21"/>
          <w:bdr w:val="none" w:sz="0" w:space="0" w:color="auto" w:frame="1"/>
          <w:lang w:eastAsia="nl-BE"/>
        </w:rPr>
        <w:t xml:space="preserve"> MOVELY kan deze </w:t>
      </w:r>
      <w:r w:rsidR="00C37C38" w:rsidRPr="00691C47">
        <w:rPr>
          <w:rFonts w:ascii="Calibri" w:eastAsia="Times New Roman" w:hAnsi="Calibri" w:cs="Arial"/>
          <w:color w:val="2F2E2E"/>
          <w:sz w:val="21"/>
          <w:szCs w:val="21"/>
          <w:bdr w:val="none" w:sz="0" w:space="0" w:color="auto" w:frame="1"/>
          <w:lang w:eastAsia="nl-BE"/>
        </w:rPr>
        <w:t>te allen tijde</w:t>
      </w:r>
      <w:r w:rsidR="00C160AF" w:rsidRPr="00691C47">
        <w:rPr>
          <w:rFonts w:ascii="Calibri" w:eastAsia="Times New Roman" w:hAnsi="Calibri" w:cs="Arial"/>
          <w:color w:val="2F2E2E"/>
          <w:sz w:val="21"/>
          <w:szCs w:val="21"/>
          <w:bdr w:val="none" w:sz="0" w:space="0" w:color="auto" w:frame="1"/>
          <w:lang w:eastAsia="nl-BE"/>
        </w:rPr>
        <w:t xml:space="preserve"> wijzingen indien zij dit nodig achten.</w:t>
      </w:r>
    </w:p>
    <w:p w14:paraId="19F8D465"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9F8F07E" w14:textId="4CAD473A" w:rsidR="00DF4634" w:rsidRPr="00691C47" w:rsidRDefault="00DF4634" w:rsidP="00DF4634">
      <w:pPr>
        <w:spacing w:after="0" w:line="240" w:lineRule="auto"/>
        <w:textAlignment w:val="baseline"/>
        <w:rPr>
          <w:rFonts w:ascii="Calibri" w:eastAsia="Times New Roman" w:hAnsi="Calibri" w:cs="Times New Roman"/>
          <w:color w:val="2F2E2E"/>
          <w:sz w:val="27"/>
          <w:szCs w:val="27"/>
          <w:lang w:eastAsia="nl-BE"/>
        </w:rPr>
      </w:pPr>
      <w:r w:rsidRPr="00691C47">
        <w:rPr>
          <w:rFonts w:ascii="Calibri" w:eastAsia="Times New Roman" w:hAnsi="Calibri" w:cs="Arial"/>
          <w:color w:val="2F2E2E"/>
          <w:sz w:val="27"/>
          <w:szCs w:val="27"/>
          <w:bdr w:val="none" w:sz="0" w:space="0" w:color="auto" w:frame="1"/>
          <w:lang w:eastAsia="nl-BE"/>
        </w:rPr>
        <w:t xml:space="preserve">i. Controle door de </w:t>
      </w:r>
      <w:r w:rsidR="0053474D" w:rsidRPr="00691C47">
        <w:rPr>
          <w:rFonts w:ascii="Calibri" w:eastAsia="Times New Roman" w:hAnsi="Calibri" w:cs="Arial"/>
          <w:color w:val="2F2E2E"/>
          <w:sz w:val="27"/>
          <w:szCs w:val="27"/>
          <w:bdr w:val="none" w:sz="0" w:space="0" w:color="auto" w:frame="1"/>
          <w:lang w:eastAsia="nl-BE"/>
        </w:rPr>
        <w:t>Klant</w:t>
      </w:r>
    </w:p>
    <w:p w14:paraId="5E2F0EC1"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4E55DB0D" w14:textId="13BE1DF8"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Op schriftelijk verzoek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stelt MOVELY alle informatie ter beschikking aan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die deze nodig heeft om de uitvoering te evalueren van de gegevensverwerkingsactiviteiten van MOVELY als gegevensverwerker in het kader van de overeenkomst met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w:t>
      </w:r>
    </w:p>
    <w:p w14:paraId="4EC172DD"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6E606CC3" w14:textId="33BBCE72"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Na het verkrijgen van de toestemming van MOVELY is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gerechtigd een inspectie uit te voeren of te laten uitvoeren bij MOVELY door een erkende revisor. Een dergelijke inspectie mag de activiteiten van MOVELY niet onnodig verstoren en is beperkt tot één inspectie per jaar.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zal MOVELY ten minste 30 dagen op voorhand schriftelijk van de inspectie op de hoogte stellen. Voor de aanvang van de inspectie zullen MOVELY en de </w:t>
      </w:r>
      <w:r w:rsidR="00641F49" w:rsidRPr="00691C47">
        <w:rPr>
          <w:rFonts w:ascii="Calibri" w:eastAsia="Times New Roman" w:hAnsi="Calibri" w:cs="Arial"/>
          <w:color w:val="2F2E2E"/>
          <w:sz w:val="21"/>
          <w:szCs w:val="21"/>
          <w:bdr w:val="none" w:sz="0" w:space="0" w:color="auto" w:frame="1"/>
          <w:lang w:eastAsia="nl-BE"/>
        </w:rPr>
        <w:t>kl</w:t>
      </w:r>
      <w:r w:rsidR="0053474D" w:rsidRPr="00691C47">
        <w:rPr>
          <w:rFonts w:ascii="Calibri" w:eastAsia="Times New Roman" w:hAnsi="Calibri" w:cs="Arial"/>
          <w:color w:val="2F2E2E"/>
          <w:sz w:val="21"/>
          <w:szCs w:val="21"/>
          <w:bdr w:val="none" w:sz="0" w:space="0" w:color="auto" w:frame="1"/>
          <w:lang w:eastAsia="nl-BE"/>
        </w:rPr>
        <w:t>ant</w:t>
      </w:r>
      <w:r w:rsidRPr="00691C47">
        <w:rPr>
          <w:rFonts w:ascii="Calibri" w:eastAsia="Times New Roman" w:hAnsi="Calibri" w:cs="Arial"/>
          <w:color w:val="2F2E2E"/>
          <w:sz w:val="21"/>
          <w:szCs w:val="21"/>
          <w:bdr w:val="none" w:sz="0" w:space="0" w:color="auto" w:frame="1"/>
          <w:lang w:eastAsia="nl-BE"/>
        </w:rPr>
        <w:t xml:space="preserve"> overleggen over het verloop van de inspectie. De kosten van de inspectie zijn voor rekening van de </w:t>
      </w:r>
      <w:r w:rsidR="00641F49" w:rsidRPr="00691C47">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 xml:space="preserve"> en de </w:t>
      </w:r>
      <w:r w:rsidR="00641F49" w:rsidRPr="00691C47">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 xml:space="preserve"> dient een redelijke vergoeding te betalen voor de inspanningen van het begeleidend personeel van MOVELY.</w:t>
      </w:r>
    </w:p>
    <w:p w14:paraId="043964F0"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8E1F47A" w14:textId="77777777" w:rsidR="00DF4634" w:rsidRPr="00691C47" w:rsidRDefault="00DF4634" w:rsidP="00DF4634">
      <w:pPr>
        <w:spacing w:after="0" w:line="240" w:lineRule="auto"/>
        <w:textAlignment w:val="baseline"/>
        <w:rPr>
          <w:rFonts w:ascii="Calibri" w:eastAsia="Times New Roman" w:hAnsi="Calibri" w:cs="Times New Roman"/>
          <w:color w:val="2F2E2E"/>
          <w:sz w:val="27"/>
          <w:szCs w:val="27"/>
          <w:lang w:eastAsia="nl-BE"/>
        </w:rPr>
      </w:pPr>
      <w:r w:rsidRPr="00691C47">
        <w:rPr>
          <w:rFonts w:ascii="Calibri" w:eastAsia="Times New Roman" w:hAnsi="Calibri" w:cs="Arial"/>
          <w:color w:val="2F2E2E"/>
          <w:sz w:val="27"/>
          <w:szCs w:val="27"/>
          <w:bdr w:val="none" w:sz="0" w:space="0" w:color="auto" w:frame="1"/>
          <w:lang w:eastAsia="nl-BE"/>
        </w:rPr>
        <w:t>j. Verantwoordelijkheden</w:t>
      </w:r>
    </w:p>
    <w:p w14:paraId="7F6CA304"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5B6C139" w14:textId="59ED6EF8"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garandeert dat alle persoonsgegevens die hij overdraagt aan MOVELY nauwkeurig zijn, rechtmatig zijn verkregen en rechtmatig door MOVELY kunnen worden verwerkt.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garandeert dat zijn instructies aan MOVELY voldoen aan de wetgeving inzake gegevensverwerking. De </w:t>
      </w:r>
      <w:r w:rsidR="00641F49" w:rsidRPr="00691C47">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 xml:space="preserve"> aanvaardt hierover de volledige verantwoordelijkheid en verbindt zich ertoe MOVELY te verdedigen tegen en te vrijwaren van alle vorderingen, aansprakelijkheden, rechterlijke beslissingen, boetes, belastingen en kosten (met inbegrip van de redelijke erelonen en kosten van een advocaat) – wat deze ook mogen zijn – die voortvloeien uit het niet nakomen van deze bepaling door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of van diens wettelijke verplichtingen op grond van de wetgeving inzake gegevensbescherming. De aansprakelijkheid van MOVELY jegens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wordt beheerst door artikel 11 van deze Algemene Voorwaarden.</w:t>
      </w:r>
    </w:p>
    <w:p w14:paraId="4F1F696B"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31C132E" w14:textId="77777777" w:rsidR="00DF4634" w:rsidRPr="00691C47" w:rsidRDefault="00DF4634" w:rsidP="00DF4634">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t xml:space="preserve">9. Eigendomsrechten van MOVELY </w:t>
      </w:r>
      <w:r w:rsidR="00931FDB" w:rsidRPr="00691C47">
        <w:rPr>
          <w:rFonts w:ascii="Calibri" w:eastAsia="Times New Roman" w:hAnsi="Calibri" w:cs="Arial"/>
          <w:b/>
          <w:bCs/>
          <w:color w:val="B88C31"/>
          <w:sz w:val="30"/>
          <w:szCs w:val="30"/>
          <w:lang w:eastAsia="nl-BE"/>
        </w:rPr>
        <w:t xml:space="preserve"> </w:t>
      </w:r>
    </w:p>
    <w:p w14:paraId="67186F00"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F67420C" w14:textId="343B9419"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Alle intellectuele eigendomsrechten op, aanspraken op of eigendom van MOVELY</w:t>
      </w:r>
      <w:r w:rsidR="0053474D"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blijven te</w:t>
      </w:r>
      <w:r w:rsidR="00A11819">
        <w:rPr>
          <w:rFonts w:ascii="Calibri" w:eastAsia="Times New Roman" w:hAnsi="Calibri" w:cs="Arial"/>
          <w:color w:val="2F2E2E"/>
          <w:sz w:val="21"/>
          <w:szCs w:val="21"/>
          <w:bdr w:val="none" w:sz="0" w:space="0" w:color="auto" w:frame="1"/>
          <w:lang w:eastAsia="nl-BE"/>
        </w:rPr>
        <w:t>n</w:t>
      </w:r>
      <w:r w:rsidRPr="00691C47">
        <w:rPr>
          <w:rFonts w:ascii="Calibri" w:eastAsia="Times New Roman" w:hAnsi="Calibri" w:cs="Arial"/>
          <w:color w:val="2F2E2E"/>
          <w:sz w:val="21"/>
          <w:szCs w:val="21"/>
          <w:bdr w:val="none" w:sz="0" w:space="0" w:color="auto" w:frame="1"/>
          <w:lang w:eastAsia="nl-BE"/>
        </w:rPr>
        <w:t xml:space="preserve"> allen tijde bij MOVELY. Hieronder vallen ook de auteursrechten op de structuur, organisatie en algemene samenstelling van de standaard </w:t>
      </w:r>
      <w:r w:rsidR="00C37C38" w:rsidRPr="00691C47">
        <w:rPr>
          <w:rFonts w:ascii="Calibri" w:eastAsia="Times New Roman" w:hAnsi="Calibri" w:cs="Arial"/>
          <w:color w:val="2F2E2E"/>
          <w:sz w:val="21"/>
          <w:szCs w:val="21"/>
          <w:bdr w:val="none" w:sz="0" w:space="0" w:color="auto" w:frame="1"/>
          <w:lang w:eastAsia="nl-BE"/>
        </w:rPr>
        <w:t>MOVELY</w:t>
      </w:r>
      <w:r w:rsidR="002A5D78">
        <w:rPr>
          <w:rFonts w:ascii="Calibri" w:eastAsia="Times New Roman" w:hAnsi="Calibri" w:cs="Arial"/>
          <w:color w:val="2F2E2E"/>
          <w:sz w:val="21"/>
          <w:szCs w:val="21"/>
          <w:bdr w:val="none" w:sz="0" w:space="0" w:color="auto" w:frame="1"/>
          <w:lang w:eastAsia="nl-BE"/>
        </w:rPr>
        <w:t>-</w:t>
      </w:r>
      <w:r w:rsidR="00A11819">
        <w:rPr>
          <w:rFonts w:ascii="Calibri" w:eastAsia="Times New Roman" w:hAnsi="Calibri" w:cs="Arial"/>
          <w:color w:val="2F2E2E"/>
          <w:sz w:val="21"/>
          <w:szCs w:val="21"/>
          <w:bdr w:val="none" w:sz="0" w:space="0" w:color="auto" w:frame="1"/>
          <w:lang w:eastAsia="nl-BE"/>
        </w:rPr>
        <w:t xml:space="preserve">applicatie </w:t>
      </w:r>
      <w:r w:rsidR="002A5D78">
        <w:rPr>
          <w:rFonts w:ascii="Calibri" w:eastAsia="Times New Roman" w:hAnsi="Calibri" w:cs="Arial"/>
          <w:color w:val="2F2E2E"/>
          <w:sz w:val="21"/>
          <w:szCs w:val="21"/>
          <w:bdr w:val="none" w:sz="0" w:space="0" w:color="auto" w:frame="1"/>
          <w:lang w:eastAsia="nl-BE"/>
        </w:rPr>
        <w:t xml:space="preserve">en </w:t>
      </w:r>
      <w:r w:rsidR="00C37C38" w:rsidRPr="00691C47">
        <w:rPr>
          <w:rFonts w:ascii="Calibri" w:eastAsia="Times New Roman" w:hAnsi="Calibri" w:cs="Arial"/>
          <w:color w:val="2F2E2E"/>
          <w:sz w:val="21"/>
          <w:szCs w:val="21"/>
          <w:bdr w:val="none" w:sz="0" w:space="0" w:color="auto" w:frame="1"/>
          <w:lang w:eastAsia="nl-BE"/>
        </w:rPr>
        <w:t>-</w:t>
      </w:r>
      <w:r w:rsidR="00A11819">
        <w:rPr>
          <w:rFonts w:ascii="Calibri" w:eastAsia="Times New Roman" w:hAnsi="Calibri" w:cs="Arial"/>
          <w:color w:val="2F2E2E"/>
          <w:sz w:val="21"/>
          <w:szCs w:val="21"/>
          <w:bdr w:val="none" w:sz="0" w:space="0" w:color="auto" w:frame="1"/>
          <w:lang w:eastAsia="nl-BE"/>
        </w:rPr>
        <w:t>sjablonen</w:t>
      </w:r>
      <w:r w:rsidRPr="00691C47">
        <w:rPr>
          <w:rFonts w:ascii="Calibri" w:eastAsia="Times New Roman" w:hAnsi="Calibri" w:cs="Arial"/>
          <w:color w:val="2F2E2E"/>
          <w:sz w:val="21"/>
          <w:szCs w:val="21"/>
          <w:bdr w:val="none" w:sz="0" w:space="0" w:color="auto" w:frame="1"/>
          <w:lang w:eastAsia="nl-BE"/>
        </w:rPr>
        <w:t xml:space="preserve">. Alle handleidingen, documentatie en programma’s, zowel op papier als toegankelijk van op afstand, blijven vertrouwelijk en eigendom van MOVELY.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zal MOVELY</w:t>
      </w:r>
      <w:r w:rsidR="0053474D"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niet (geheel of gedeeltelijk) gebruiken, afdrukken, kopiëren, wijzigen, vertalen of aanpassen.</w:t>
      </w:r>
    </w:p>
    <w:p w14:paraId="275D982F" w14:textId="77777777" w:rsidR="00DF4634" w:rsidRPr="00691C47" w:rsidRDefault="00DF4634"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p>
    <w:p w14:paraId="4B3BB99E" w14:textId="5B61D1B3" w:rsidR="00C22DDE" w:rsidRPr="00691C47" w:rsidRDefault="00C22DDE" w:rsidP="00C22DDE">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Alle intellectuele eigendomsrechten m.b.t. de modelovereenkomsten behoren toe aan MOVELY</w:t>
      </w:r>
      <w:r w:rsidR="002A5D78">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Door het gebruik van het platform en de toegang tot de typeovereenkomsten verkrijgt de</w:t>
      </w:r>
    </w:p>
    <w:p w14:paraId="4D4CAEE6" w14:textId="77777777" w:rsidR="00C22DDE" w:rsidRPr="00691C47" w:rsidRDefault="00C22DDE" w:rsidP="00C22DDE">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lastRenderedPageBreak/>
        <w:t>gebruiker ervan een niet-exclusieve, niet-overdraagbare licentie om hiervan gebruik te maken met het oog op het persoonlijk gebruik ter ondertekening met (een) wederpartij(en) in een</w:t>
      </w:r>
    </w:p>
    <w:p w14:paraId="11DE98DB" w14:textId="77777777" w:rsidR="00C22DDE" w:rsidRPr="00691C47" w:rsidRDefault="00C22DDE" w:rsidP="00C22DDE">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contractuele relatie die zal worden vastgesteld door een typeovereenkomst. De gebruiker is in dit</w:t>
      </w:r>
    </w:p>
    <w:p w14:paraId="239AC13B" w14:textId="77777777" w:rsidR="00C22DDE" w:rsidRPr="00691C47" w:rsidRDefault="00C22DDE" w:rsidP="00C22DDE">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verband gerechtigd tot het aanbrengen van de aanpassingen die hij raadzaam acht, met</w:t>
      </w:r>
    </w:p>
    <w:p w14:paraId="02F3CCB4" w14:textId="52B6B524" w:rsidR="00C22DDE" w:rsidRPr="00691C47" w:rsidRDefault="00C22DDE" w:rsidP="00C22DDE">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uitsluiting van elke aansprakelijkheid van MOVELY zoals bepaald hierboven. Elke (digitale)</w:t>
      </w:r>
    </w:p>
    <w:p w14:paraId="5E00C7D1" w14:textId="77777777" w:rsidR="00C22DDE" w:rsidRPr="00691C47" w:rsidRDefault="00C22DDE" w:rsidP="00C22DDE">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reproductie of mededeling die een normaal gebruik als licentiehouder als voormeld overschrijdt, is verboden en kan leiden tot de relevante vervolgingen in rechte.</w:t>
      </w:r>
    </w:p>
    <w:p w14:paraId="5EFE8022" w14:textId="77777777" w:rsidR="00C22DDE" w:rsidRPr="00691C47" w:rsidRDefault="00C22DDE" w:rsidP="00DF4634">
      <w:pPr>
        <w:spacing w:after="0" w:line="240" w:lineRule="auto"/>
        <w:textAlignment w:val="baseline"/>
        <w:rPr>
          <w:rFonts w:ascii="Calibri" w:eastAsia="Times New Roman" w:hAnsi="Calibri" w:cs="Times New Roman"/>
          <w:color w:val="2F2E2E"/>
          <w:sz w:val="21"/>
          <w:szCs w:val="21"/>
          <w:lang w:eastAsia="nl-BE"/>
        </w:rPr>
      </w:pPr>
    </w:p>
    <w:p w14:paraId="648675B6" w14:textId="4BD3CD74" w:rsidR="00DF4634" w:rsidRPr="00691C47" w:rsidRDefault="00C22DDE"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w:t>
      </w:r>
      <w:r w:rsidR="00C37C38" w:rsidRPr="00691C47">
        <w:rPr>
          <w:rFonts w:ascii="Calibri" w:eastAsia="Times New Roman" w:hAnsi="Calibri" w:cs="Arial"/>
          <w:color w:val="2F2E2E"/>
          <w:sz w:val="21"/>
          <w:szCs w:val="21"/>
          <w:bdr w:val="none" w:sz="0" w:space="0" w:color="auto" w:frame="1"/>
          <w:lang w:eastAsia="nl-BE"/>
        </w:rPr>
        <w:t>MOVELY-logo’s</w:t>
      </w:r>
      <w:r w:rsidR="00DF4634" w:rsidRPr="00691C47">
        <w:rPr>
          <w:rFonts w:ascii="Calibri" w:eastAsia="Times New Roman" w:hAnsi="Calibri" w:cs="Arial"/>
          <w:color w:val="2F2E2E"/>
          <w:sz w:val="21"/>
          <w:szCs w:val="21"/>
          <w:bdr w:val="none" w:sz="0" w:space="0" w:color="auto" w:frame="1"/>
          <w:lang w:eastAsia="nl-BE"/>
        </w:rPr>
        <w:t xml:space="preserve"> en namen zijn beschermde merken van MOVELY. De </w:t>
      </w:r>
      <w:r w:rsidR="0053474D" w:rsidRPr="00691C47">
        <w:rPr>
          <w:rFonts w:ascii="Calibri" w:eastAsia="Times New Roman" w:hAnsi="Calibri" w:cs="Arial"/>
          <w:color w:val="2F2E2E"/>
          <w:sz w:val="21"/>
          <w:szCs w:val="21"/>
          <w:bdr w:val="none" w:sz="0" w:space="0" w:color="auto" w:frame="1"/>
          <w:lang w:eastAsia="nl-BE"/>
        </w:rPr>
        <w:t>klant</w:t>
      </w:r>
      <w:r w:rsidR="00DF4634" w:rsidRPr="00691C47">
        <w:rPr>
          <w:rFonts w:ascii="Calibri" w:eastAsia="Times New Roman" w:hAnsi="Calibri" w:cs="Arial"/>
          <w:color w:val="2F2E2E"/>
          <w:sz w:val="21"/>
          <w:szCs w:val="21"/>
          <w:bdr w:val="none" w:sz="0" w:space="0" w:color="auto" w:frame="1"/>
          <w:lang w:eastAsia="nl-BE"/>
        </w:rPr>
        <w:t xml:space="preserve"> is niet gerechtigd deze te gebruiken, kopiëren, verwijderen of verbergen zonder expliciete geschreven toestemming van MOVELY</w:t>
      </w:r>
      <w:r w:rsidRPr="00691C47">
        <w:rPr>
          <w:rFonts w:ascii="Calibri" w:eastAsia="Times New Roman" w:hAnsi="Calibri" w:cs="Arial"/>
          <w:color w:val="2F2E2E"/>
          <w:sz w:val="21"/>
          <w:szCs w:val="21"/>
          <w:bdr w:val="none" w:sz="0" w:space="0" w:color="auto" w:frame="1"/>
          <w:lang w:eastAsia="nl-BE"/>
        </w:rPr>
        <w:t xml:space="preserve"> en tenzij deze op bepaalde templates staan vermeld.</w:t>
      </w:r>
    </w:p>
    <w:p w14:paraId="155EAD66"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6C2ED335" w14:textId="0A0AA51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Het is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niet toegestaan enige </w:t>
      </w:r>
      <w:r w:rsidR="00C37C38" w:rsidRPr="00691C47">
        <w:rPr>
          <w:rFonts w:ascii="Calibri" w:eastAsia="Times New Roman" w:hAnsi="Calibri" w:cs="Arial"/>
          <w:color w:val="2F2E2E"/>
          <w:sz w:val="21"/>
          <w:szCs w:val="21"/>
          <w:bdr w:val="none" w:sz="0" w:space="0" w:color="auto" w:frame="1"/>
          <w:lang w:eastAsia="nl-BE"/>
        </w:rPr>
        <w:t>sub licentie</w:t>
      </w:r>
      <w:r w:rsidRPr="00691C47">
        <w:rPr>
          <w:rFonts w:ascii="Calibri" w:eastAsia="Times New Roman" w:hAnsi="Calibri" w:cs="Arial"/>
          <w:color w:val="2F2E2E"/>
          <w:sz w:val="21"/>
          <w:szCs w:val="21"/>
          <w:bdr w:val="none" w:sz="0" w:space="0" w:color="auto" w:frame="1"/>
          <w:lang w:eastAsia="nl-BE"/>
        </w:rPr>
        <w:t xml:space="preserve"> of ander recht m</w:t>
      </w:r>
      <w:r w:rsidR="006E47C2">
        <w:rPr>
          <w:rFonts w:ascii="Calibri" w:eastAsia="Times New Roman" w:hAnsi="Calibri" w:cs="Arial"/>
          <w:color w:val="2F2E2E"/>
          <w:sz w:val="21"/>
          <w:szCs w:val="21"/>
          <w:bdr w:val="none" w:sz="0" w:space="0" w:color="auto" w:frame="1"/>
          <w:lang w:eastAsia="nl-BE"/>
        </w:rPr>
        <w:t>et betrekking tot</w:t>
      </w:r>
      <w:r w:rsidRPr="00691C47">
        <w:rPr>
          <w:rFonts w:ascii="Calibri" w:eastAsia="Times New Roman" w:hAnsi="Calibri" w:cs="Arial"/>
          <w:color w:val="2F2E2E"/>
          <w:sz w:val="21"/>
          <w:szCs w:val="21"/>
          <w:bdr w:val="none" w:sz="0" w:space="0" w:color="auto" w:frame="1"/>
          <w:lang w:eastAsia="nl-BE"/>
        </w:rPr>
        <w:t xml:space="preserve"> MOVELY</w:t>
      </w:r>
      <w:r w:rsidR="006E47C2">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te verlenen.</w:t>
      </w:r>
    </w:p>
    <w:p w14:paraId="5B697816"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830CA1E" w14:textId="77777777" w:rsidR="00DF4634" w:rsidRPr="00691C47" w:rsidRDefault="00DF4634" w:rsidP="00DF4634">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t>10. Vertrouwelijkheid</w:t>
      </w:r>
    </w:p>
    <w:p w14:paraId="02C6D0D8" w14:textId="77777777" w:rsidR="00DF4634" w:rsidRPr="00691C47" w:rsidRDefault="00DF4634" w:rsidP="00DF4634">
      <w:pPr>
        <w:spacing w:after="0" w:line="240" w:lineRule="auto"/>
        <w:textAlignment w:val="baseline"/>
        <w:rPr>
          <w:rFonts w:ascii="Calibri" w:eastAsia="Times New Roman" w:hAnsi="Calibri" w:cs="Times New Roman"/>
          <w:color w:val="B88C31"/>
          <w:sz w:val="21"/>
          <w:szCs w:val="21"/>
          <w:lang w:eastAsia="nl-BE"/>
        </w:rPr>
      </w:pPr>
      <w:r w:rsidRPr="00691C47">
        <w:rPr>
          <w:rFonts w:ascii="Calibri" w:eastAsia="Times New Roman" w:hAnsi="Calibri" w:cs="Arial"/>
          <w:color w:val="B88C31"/>
          <w:sz w:val="21"/>
          <w:szCs w:val="21"/>
          <w:bdr w:val="none" w:sz="0" w:space="0" w:color="auto" w:frame="1"/>
          <w:lang w:eastAsia="nl-BE"/>
        </w:rPr>
        <w:t> </w:t>
      </w:r>
    </w:p>
    <w:p w14:paraId="2046B055" w14:textId="60E37A0D"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erkent dat alle informatie en/of gegevens die hij van MOVELY ontvangt met betrekking tot MOVELY</w:t>
      </w:r>
      <w:r w:rsidR="00C22DDE"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 xml:space="preserve">vertrouwelijk is en een belangrijk commercieel actief van MOVELY uitmaakt.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verbindt zich ertoe deze vertrouwelijke informatie en/of gegevens strikt geheim te houden, in geen geval en op geen enkele wijze aan derden bekend te maken en/of te verspreiden aan derden en deze informatie en/of gegevens niet voor eigen gewin te gebruiken zonder uitdrukkelijke schriftelijke toestemming van MOVELY.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zal de vertrouwelijke informatie en/of gegevens alleen doorgeven of kenbaar maken aan die werknemers die noodzakelijkerwijze over deze informatie en/of gegevens moeten beschikken om MOVELY en de daaraan gerelateerde diensten te kunnen gebruiken.</w:t>
      </w:r>
    </w:p>
    <w:p w14:paraId="52E779C2"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1536DFE5" w14:textId="2BD067FA"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MOVELY neemt een gelijkaardige geheimhoudingsplicht op zich met betrekking tot de vertrouwelijke informatie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die via MOVELY</w:t>
      </w:r>
      <w:r w:rsidR="00C22DDE"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wordt verwerkt.</w:t>
      </w:r>
    </w:p>
    <w:p w14:paraId="7538148D"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379668E" w14:textId="77777777" w:rsidR="00DF4634" w:rsidRPr="00691C47" w:rsidRDefault="00DF4634" w:rsidP="00DF4634">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t>11. Beperking van de aansprakelijkheid van MOVELY</w:t>
      </w:r>
    </w:p>
    <w:p w14:paraId="635FF67A"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37F9C8E" w14:textId="77777777" w:rsidR="00C22DDE" w:rsidRPr="00691C47" w:rsidRDefault="00C22DDE" w:rsidP="00C22DDE">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De via dit platform aangeboden typeovereenkomsten zijn algemeen van aard en werden in</w:t>
      </w:r>
    </w:p>
    <w:p w14:paraId="01A5E58E" w14:textId="77777777" w:rsidR="00C22DDE" w:rsidRPr="00691C47" w:rsidRDefault="00C22DDE" w:rsidP="00C22DDE">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opdracht van MOVELY opgemaakt door een gespecialiseerd advocatenkantoor, MOVELY VOF</w:t>
      </w:r>
    </w:p>
    <w:p w14:paraId="546436B3" w14:textId="77777777" w:rsidR="00C22DDE" w:rsidRPr="00691C47" w:rsidRDefault="00C22DDE" w:rsidP="00C22DDE">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neemt geen enkele aansprakelijkheid en of verantwoordelijkheid m.b.t. het specifieke gebruik dat</w:t>
      </w:r>
    </w:p>
    <w:p w14:paraId="4F424DCE" w14:textId="0E020AB4" w:rsidR="00F95F38" w:rsidRPr="00691C47" w:rsidRDefault="00C22DDE" w:rsidP="00C22DDE">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hiervan wordt gemaakt en/of wijzigingen die zouden worden aangebracht.</w:t>
      </w:r>
      <w:r w:rsidR="006B791B" w:rsidRPr="00691C47">
        <w:rPr>
          <w:rFonts w:ascii="Calibri" w:eastAsia="Times New Roman" w:hAnsi="Calibri" w:cs="Arial"/>
          <w:color w:val="2F2E2E"/>
          <w:sz w:val="21"/>
          <w:szCs w:val="21"/>
          <w:bdr w:val="none" w:sz="0" w:space="0" w:color="auto" w:frame="1"/>
          <w:lang w:eastAsia="nl-BE"/>
        </w:rPr>
        <w:t xml:space="preserve"> De inhouden van de contractsjablonen kunnen ten allen tijde éénzijdig door MOVELY worden aangepast, dit zonder kennisgeving aan de </w:t>
      </w:r>
      <w:r w:rsidR="0053474D" w:rsidRPr="00691C47">
        <w:rPr>
          <w:rFonts w:ascii="Calibri" w:eastAsia="Times New Roman" w:hAnsi="Calibri" w:cs="Arial"/>
          <w:color w:val="2F2E2E"/>
          <w:sz w:val="21"/>
          <w:szCs w:val="21"/>
          <w:bdr w:val="none" w:sz="0" w:space="0" w:color="auto" w:frame="1"/>
          <w:lang w:eastAsia="nl-BE"/>
        </w:rPr>
        <w:t>klant</w:t>
      </w:r>
      <w:r w:rsidR="006B791B" w:rsidRPr="00691C47">
        <w:rPr>
          <w:rFonts w:ascii="Calibri" w:eastAsia="Times New Roman" w:hAnsi="Calibri" w:cs="Arial"/>
          <w:color w:val="2F2E2E"/>
          <w:sz w:val="21"/>
          <w:szCs w:val="21"/>
          <w:bdr w:val="none" w:sz="0" w:space="0" w:color="auto" w:frame="1"/>
          <w:lang w:eastAsia="nl-BE"/>
        </w:rPr>
        <w:t>.</w:t>
      </w:r>
      <w:r w:rsidRPr="00691C47">
        <w:rPr>
          <w:rFonts w:ascii="Calibri" w:eastAsia="Times New Roman" w:hAnsi="Calibri" w:cs="Arial"/>
          <w:color w:val="2F2E2E"/>
          <w:sz w:val="21"/>
          <w:szCs w:val="21"/>
          <w:bdr w:val="none" w:sz="0" w:space="0" w:color="auto" w:frame="1"/>
          <w:lang w:eastAsia="nl-BE"/>
        </w:rPr>
        <w:t xml:space="preserve"> De via dit platform</w:t>
      </w:r>
      <w:r w:rsidR="003F2EE9"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aangeboden overeenkomsten en informatie kunnen worden gewijzigd van tijd tot tijd, zonder dat</w:t>
      </w:r>
      <w:r w:rsidR="003F2EE9"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er in dit verband bijzondere aankondigingen of waarschuwingen worden overgemaakt.</w:t>
      </w:r>
      <w:r w:rsidRPr="00691C47">
        <w:rPr>
          <w:rFonts w:ascii="Calibri" w:eastAsia="Times New Roman" w:hAnsi="Calibri" w:cs="Arial"/>
          <w:color w:val="2F2E2E"/>
          <w:sz w:val="21"/>
          <w:szCs w:val="21"/>
          <w:bdr w:val="none" w:sz="0" w:space="0" w:color="auto" w:frame="1"/>
          <w:lang w:eastAsia="nl-BE"/>
        </w:rPr>
        <w:cr/>
      </w:r>
    </w:p>
    <w:p w14:paraId="7323776D" w14:textId="77777777" w:rsidR="00C22DDE" w:rsidRPr="00691C47" w:rsidRDefault="00C22DDE"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p>
    <w:p w14:paraId="32A98B8E"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MOVELY zal redelijke inspanningen leveren om de goede werking en beschikbaarheid van MOVELY te waarborgen.</w:t>
      </w:r>
    </w:p>
    <w:p w14:paraId="2D5BA346"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F93825B" w14:textId="60AADD72"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MOVELY zorgt ervoor dat MOVELY</w:t>
      </w:r>
      <w:r w:rsidR="003F2EE9"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op professionele wijze is ontwikkeld en in overeenstemming is met algemeen aanvaard</w:t>
      </w:r>
      <w:r w:rsidR="00D23781">
        <w:rPr>
          <w:rFonts w:ascii="Calibri" w:eastAsia="Times New Roman" w:hAnsi="Calibri" w:cs="Arial"/>
          <w:color w:val="2F2E2E"/>
          <w:sz w:val="21"/>
          <w:szCs w:val="21"/>
          <w:bdr w:val="none" w:sz="0" w:space="0" w:color="auto" w:frame="1"/>
          <w:lang w:eastAsia="nl-BE"/>
        </w:rPr>
        <w:t>e industrienormen. MOVELY zal</w:t>
      </w:r>
      <w:r w:rsidRPr="00691C47">
        <w:rPr>
          <w:rFonts w:ascii="Calibri" w:eastAsia="Times New Roman" w:hAnsi="Calibri" w:cs="Arial"/>
          <w:color w:val="2F2E2E"/>
          <w:sz w:val="21"/>
          <w:szCs w:val="21"/>
          <w:bdr w:val="none" w:sz="0" w:space="0" w:color="auto" w:frame="1"/>
          <w:lang w:eastAsia="nl-BE"/>
        </w:rPr>
        <w:t xml:space="preserve"> MOVELY</w:t>
      </w:r>
      <w:r w:rsidR="0053474D"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blijven verbeteren en garandeert dat MOVELY aan dergelijke normen zal voldoen. MOVELY garandeert echter niet dat MOVELY</w:t>
      </w:r>
      <w:r w:rsidR="003F2EE9"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volledig vrij is van bugs en fouten.</w:t>
      </w:r>
    </w:p>
    <w:p w14:paraId="48FCB34D"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1776D70" w14:textId="585B9DC5"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MOVELY levert MOVELY</w:t>
      </w:r>
      <w:r w:rsidR="003F2EE9"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 xml:space="preserve">“as is”. MOVELY kan niet garanderen dat de functies in MOVELY </w:t>
      </w:r>
      <w:r w:rsidR="00931FDB"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 xml:space="preserve"> voldoen aan de prestatie-eisen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of dat MOVELY</w:t>
      </w:r>
      <w:r w:rsidR="003F2EE9"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 xml:space="preserve">zal functioneren in overeenstemming met de verwachtingen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De </w:t>
      </w:r>
      <w:r w:rsidR="00D23781">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 xml:space="preserve"> aanvaardt de verantwoordelijkheid voor de keuze van MOVELY, het gebruik ervan en de daaruit voortvloeiende resultaten, en is als enige verantwoordelijk om ervoor te zorgen dat zijn activiteiten, de inhoud van zijn teksten en media en zijn diensten en/of producten in overeenstemming </w:t>
      </w:r>
      <w:r w:rsidRPr="00691C47">
        <w:rPr>
          <w:rFonts w:ascii="Calibri" w:eastAsia="Times New Roman" w:hAnsi="Calibri" w:cs="Arial"/>
          <w:color w:val="2F2E2E"/>
          <w:sz w:val="21"/>
          <w:szCs w:val="21"/>
          <w:bdr w:val="none" w:sz="0" w:space="0" w:color="auto" w:frame="1"/>
          <w:lang w:eastAsia="nl-BE"/>
        </w:rPr>
        <w:lastRenderedPageBreak/>
        <w:t xml:space="preserve">zijn met de toepasselijke wetgeving. Ook hebben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en in bepaalde landen wettelijke verplichtingen zoals bijvoorbeeld bepaalde rapportage- of publicatieverplichtingen.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is als enige verantwoordelijk voor de naleving van de toepasselijke wet- en regelgeving</w:t>
      </w:r>
      <w:r w:rsidR="00F95F38" w:rsidRPr="00691C47">
        <w:rPr>
          <w:rFonts w:ascii="Calibri" w:eastAsia="Times New Roman" w:hAnsi="Calibri" w:cs="Arial"/>
          <w:color w:val="2F2E2E"/>
          <w:sz w:val="21"/>
          <w:szCs w:val="21"/>
          <w:bdr w:val="none" w:sz="0" w:space="0" w:color="auto" w:frame="1"/>
          <w:lang w:eastAsia="nl-BE"/>
        </w:rPr>
        <w:t>, alsook voor de naleving van de deontologische code van het BIV indien toepasselijk.</w:t>
      </w:r>
      <w:r w:rsidRPr="00691C47">
        <w:rPr>
          <w:rFonts w:ascii="Calibri" w:eastAsia="Times New Roman" w:hAnsi="Calibri" w:cs="Arial"/>
          <w:color w:val="2F2E2E"/>
          <w:sz w:val="21"/>
          <w:szCs w:val="21"/>
          <w:bdr w:val="none" w:sz="0" w:space="0" w:color="auto" w:frame="1"/>
          <w:lang w:eastAsia="nl-BE"/>
        </w:rPr>
        <w:t xml:space="preserve"> MOVELY kan niet verantwoordelijk worden gehouden voor enige niet-naleving door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w:t>
      </w:r>
    </w:p>
    <w:p w14:paraId="7DAE1AB4"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1B43745D" w14:textId="2573FD74"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MOVELY geeft geen enkele garantie, noch impliciet nog expliciet, en de garantie van de geschiktheid voor een bepaald doel is hierbij uitgesloten. MOVELY waarborgt geenszins de juistheid en/of beschikbaarheid van de door of via MOVELY</w:t>
      </w:r>
      <w:r w:rsidR="003F2EE9"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verstrekte informatie en gegevens.</w:t>
      </w:r>
    </w:p>
    <w:p w14:paraId="05D3C8C3"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8C9A46D" w14:textId="0AA3BEB8"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MOVELY kan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via MOVELY van modellen/ontwerpen</w:t>
      </w:r>
      <w:r w:rsidR="00F95F38" w:rsidRPr="00691C47">
        <w:rPr>
          <w:rFonts w:ascii="Calibri" w:eastAsia="Times New Roman" w:hAnsi="Calibri" w:cs="Arial"/>
          <w:color w:val="2F2E2E"/>
          <w:sz w:val="21"/>
          <w:szCs w:val="21"/>
          <w:bdr w:val="none" w:sz="0" w:space="0" w:color="auto" w:frame="1"/>
          <w:lang w:eastAsia="nl-BE"/>
        </w:rPr>
        <w:t>/sjablonen en templates</w:t>
      </w:r>
      <w:r w:rsidRPr="00691C47">
        <w:rPr>
          <w:rFonts w:ascii="Calibri" w:eastAsia="Times New Roman" w:hAnsi="Calibri" w:cs="Arial"/>
          <w:color w:val="2F2E2E"/>
          <w:sz w:val="21"/>
          <w:szCs w:val="21"/>
          <w:bdr w:val="none" w:sz="0" w:space="0" w:color="auto" w:frame="1"/>
          <w:lang w:eastAsia="nl-BE"/>
        </w:rPr>
        <w:t xml:space="preserve"> voorzien.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is als enige verantwoordelijk voor het controleren en waarborgen van de naleving van de toepasselijke wetgeving met betrekking tot de inhoud van dergelijke modellen/ontwerpen</w:t>
      </w:r>
      <w:r w:rsidR="00F95F38" w:rsidRPr="00691C47">
        <w:rPr>
          <w:rFonts w:ascii="Calibri" w:eastAsia="Times New Roman" w:hAnsi="Calibri" w:cs="Arial"/>
          <w:color w:val="2F2E2E"/>
          <w:sz w:val="21"/>
          <w:szCs w:val="21"/>
          <w:bdr w:val="none" w:sz="0" w:space="0" w:color="auto" w:frame="1"/>
          <w:lang w:eastAsia="nl-BE"/>
        </w:rPr>
        <w:t>/sjablonen en templates</w:t>
      </w:r>
      <w:r w:rsidRPr="00691C47">
        <w:rPr>
          <w:rFonts w:ascii="Calibri" w:eastAsia="Times New Roman" w:hAnsi="Calibri" w:cs="Arial"/>
          <w:color w:val="2F2E2E"/>
          <w:sz w:val="21"/>
          <w:szCs w:val="21"/>
          <w:bdr w:val="none" w:sz="0" w:space="0" w:color="auto" w:frame="1"/>
          <w:lang w:eastAsia="nl-BE"/>
        </w:rPr>
        <w:t xml:space="preserve"> en het gebruik dat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ervan maakt.   </w:t>
      </w:r>
    </w:p>
    <w:p w14:paraId="5AB5BD4B"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092BBBF8" w14:textId="1D8E715F"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MOVELY kan alleen aansprakelijk worden gesteld voor zware fouten. MOVELY kan niet aansprakelijk worden gesteld indien een gebrek aan, storing in of niet-beschikbaarheid van MOVELY</w:t>
      </w:r>
      <w:r w:rsidR="00FC2576" w:rsidRPr="00691C47">
        <w:rPr>
          <w:rFonts w:ascii="Calibri" w:eastAsia="Times New Roman" w:hAnsi="Calibri" w:cs="Arial"/>
          <w:color w:val="2F2E2E"/>
          <w:sz w:val="21"/>
          <w:szCs w:val="21"/>
          <w:bdr w:val="none" w:sz="0" w:space="0" w:color="auto" w:frame="1"/>
          <w:lang w:eastAsia="nl-BE"/>
        </w:rPr>
        <w:t xml:space="preserve"> te wijten is aan (i) een</w:t>
      </w:r>
      <w:r w:rsidR="00931FDB"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 xml:space="preserve">- of hardware-defect dat niet door MOVELY werd veroorzaakt, (ii) het feit dat wijzigingen of aanpassingen in MOVELY zijn aangebracht zonder diens toestemming of (iii) indien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verzuimt enig gebrek onmiddellijk te melden, samen met de documentatie en informatie omtrent dit gebrek. In het geval van een gebrek aan, storing in of niet-beschikbaarheid van MOVELY, zal MOVELY redelijke inspanningen leveren om een dergelijk probleem binnen een commercieel redelijke termijn te verhelpen. MOVELY is niet verantwoordelijk voor e-mails die via MOVELY</w:t>
      </w:r>
      <w:r w:rsidR="00F95F38"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worden verzonden en in de spamfolder van de mailbox van de geadresseerden terechtkomen. </w:t>
      </w:r>
    </w:p>
    <w:p w14:paraId="6DD6C4C6"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6347DC29" w14:textId="5C8697EE"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begrijpt dat MOVELY een online applicatie is en dat alle en gegevens zullen draaien vanop de MOVELY. MOVELY kan niet aansprakelijk worden gesteld wanneer een gebrek aan, storing in of niet-beschikbaarheid van MOVELY</w:t>
      </w:r>
      <w:r w:rsidR="00F95F38"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te wijten is aan netwerk- of communicatieproblemen.</w:t>
      </w:r>
    </w:p>
    <w:p w14:paraId="56D5F107"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688C751A" w14:textId="304CE8B0"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MOVELY is niet aansprakelijk ten aanzien van de </w:t>
      </w:r>
      <w:r w:rsidR="0053474D" w:rsidRPr="00691C47">
        <w:rPr>
          <w:rFonts w:ascii="Calibri" w:eastAsia="Times New Roman" w:hAnsi="Calibri" w:cs="Arial"/>
          <w:color w:val="2F2E2E"/>
          <w:sz w:val="21"/>
          <w:szCs w:val="21"/>
          <w:bdr w:val="none" w:sz="0" w:space="0" w:color="auto" w:frame="1"/>
          <w:lang w:eastAsia="nl-BE"/>
        </w:rPr>
        <w:t>klant</w:t>
      </w:r>
      <w:r w:rsidR="00F95F38" w:rsidRPr="00691C47">
        <w:rPr>
          <w:rFonts w:ascii="Calibri" w:eastAsia="Times New Roman" w:hAnsi="Calibri" w:cs="Arial"/>
          <w:color w:val="2F2E2E"/>
          <w:sz w:val="21"/>
          <w:szCs w:val="21"/>
          <w:bdr w:val="none" w:sz="0" w:space="0" w:color="auto" w:frame="1"/>
          <w:lang w:eastAsia="nl-BE"/>
        </w:rPr>
        <w:t xml:space="preserve">, </w:t>
      </w:r>
      <w:r w:rsidR="00C37C38" w:rsidRPr="00691C47">
        <w:rPr>
          <w:rFonts w:ascii="Calibri" w:eastAsia="Times New Roman" w:hAnsi="Calibri" w:cs="Arial"/>
          <w:color w:val="2F2E2E"/>
          <w:sz w:val="21"/>
          <w:szCs w:val="21"/>
          <w:bdr w:val="none" w:sz="0" w:space="0" w:color="auto" w:frame="1"/>
          <w:lang w:eastAsia="nl-BE"/>
        </w:rPr>
        <w:t>cliënten</w:t>
      </w:r>
      <w:r w:rsidR="00F95F38" w:rsidRPr="00691C47">
        <w:rPr>
          <w:rFonts w:ascii="Calibri" w:eastAsia="Times New Roman" w:hAnsi="Calibri" w:cs="Arial"/>
          <w:color w:val="2F2E2E"/>
          <w:sz w:val="21"/>
          <w:szCs w:val="21"/>
          <w:bdr w:val="none" w:sz="0" w:space="0" w:color="auto" w:frame="1"/>
          <w:lang w:eastAsia="nl-BE"/>
        </w:rPr>
        <w:t xml:space="preserve"> van de </w:t>
      </w:r>
      <w:r w:rsidR="0053474D" w:rsidRPr="00691C47">
        <w:rPr>
          <w:rFonts w:ascii="Calibri" w:eastAsia="Times New Roman" w:hAnsi="Calibri" w:cs="Arial"/>
          <w:color w:val="2F2E2E"/>
          <w:sz w:val="21"/>
          <w:szCs w:val="21"/>
          <w:bdr w:val="none" w:sz="0" w:space="0" w:color="auto" w:frame="1"/>
          <w:lang w:eastAsia="nl-BE"/>
        </w:rPr>
        <w:t>klant</w:t>
      </w:r>
      <w:r w:rsidR="00F95F38"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of derden voor winstderving</w:t>
      </w:r>
      <w:r w:rsidR="00F95F38" w:rsidRPr="00691C47">
        <w:rPr>
          <w:rFonts w:ascii="Calibri" w:eastAsia="Times New Roman" w:hAnsi="Calibri" w:cs="Arial"/>
          <w:color w:val="2F2E2E"/>
          <w:sz w:val="21"/>
          <w:szCs w:val="21"/>
          <w:bdr w:val="none" w:sz="0" w:space="0" w:color="auto" w:frame="1"/>
          <w:lang w:eastAsia="nl-BE"/>
        </w:rPr>
        <w:t>,</w:t>
      </w:r>
      <w:r w:rsidRPr="00691C47">
        <w:rPr>
          <w:rFonts w:ascii="Calibri" w:eastAsia="Times New Roman" w:hAnsi="Calibri" w:cs="Arial"/>
          <w:color w:val="2F2E2E"/>
          <w:sz w:val="21"/>
          <w:szCs w:val="21"/>
          <w:bdr w:val="none" w:sz="0" w:space="0" w:color="auto" w:frame="1"/>
          <w:lang w:eastAsia="nl-BE"/>
        </w:rPr>
        <w:t xml:space="preserve"> bedrijfsschade,</w:t>
      </w:r>
      <w:r w:rsidR="00F95F38" w:rsidRPr="00691C47">
        <w:rPr>
          <w:rFonts w:ascii="Calibri" w:eastAsia="Times New Roman" w:hAnsi="Calibri" w:cs="Arial"/>
          <w:color w:val="2F2E2E"/>
          <w:sz w:val="21"/>
          <w:szCs w:val="21"/>
          <w:bdr w:val="none" w:sz="0" w:space="0" w:color="auto" w:frame="1"/>
          <w:lang w:eastAsia="nl-BE"/>
        </w:rPr>
        <w:t xml:space="preserve"> juridische aansprakelijkheid in de ruimste zin van het woord,</w:t>
      </w:r>
      <w:r w:rsidRPr="00691C47">
        <w:rPr>
          <w:rFonts w:ascii="Calibri" w:eastAsia="Times New Roman" w:hAnsi="Calibri" w:cs="Arial"/>
          <w:color w:val="2F2E2E"/>
          <w:sz w:val="21"/>
          <w:szCs w:val="21"/>
          <w:bdr w:val="none" w:sz="0" w:space="0" w:color="auto" w:frame="1"/>
          <w:lang w:eastAsia="nl-BE"/>
        </w:rPr>
        <w:t xml:space="preserve"> verlies van gegevens, indirecte, gevolg- of incidentele schade, zelfs indien MOVELY op de hoogte is gesteld van de mogelijkheid van dergelijk verlies of schade. Voor directe schade, indien herstel in natura niet mogelijk is, zal de aansprakelijkheid van MOVELY ten aanzien van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nooit meer bedragen dan een bedrag gelijk aan de door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over de laatste twaalf maanden betaalde licentievergoedingen.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zal alle noodzakelijke maatregelen nemen die redelijkerwijs van hem verwacht kunnen worden om zijn schade te beperken.  </w:t>
      </w:r>
    </w:p>
    <w:p w14:paraId="6F75654C"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18B1412E" w14:textId="6C5AADF5" w:rsidR="00DF4634" w:rsidRPr="00691C47" w:rsidRDefault="00DF4634" w:rsidP="00F95F38">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zal de schade van MOVELY vergoeden en deze laatste vrijwaren met betrekking tot alle vorderingen, schade, verlies, kosten, uitgaven, verplichtingen, aansprakelijkheden, procedures, rechtszaken, inclusief, maar niet beperkt tot interesten, boetes, redelijke kosten en erelonen van advocaten en alle bedragen die zijn betaald ter minnelijke schikking van een vordering, procedure of rechtsvordering tegen MOVELY of die MOVELY moet ondergaan/lijden ten gevolge van, voortvloeiend uit of in verband met: (a) de niet-nakoming of schending van enige verplichting uit hoofde van de Algemene Voorwaarden, (b) enige vordering van welke aard dan ook ingesteld door een derde partij die schade van welke aard dan ook kan lijden als direct of indirect gevolg van de activiteiten van de </w:t>
      </w:r>
      <w:r w:rsidR="00D23781">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 xml:space="preserve"> met betrekking tot het gebruik door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van MOVELY</w:t>
      </w:r>
      <w:r w:rsidR="00F95F38" w:rsidRPr="00691C47">
        <w:rPr>
          <w:rFonts w:ascii="Calibri" w:eastAsia="Times New Roman" w:hAnsi="Calibri" w:cs="Arial"/>
          <w:color w:val="2F2E2E"/>
          <w:sz w:val="21"/>
          <w:szCs w:val="21"/>
          <w:bdr w:val="none" w:sz="0" w:space="0" w:color="auto" w:frame="1"/>
          <w:lang w:eastAsia="nl-BE"/>
        </w:rPr>
        <w:t>.</w:t>
      </w:r>
    </w:p>
    <w:p w14:paraId="631E4931"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1BEAC195" w14:textId="77777777" w:rsidR="00DF4634" w:rsidRPr="00691C47" w:rsidRDefault="00DF4634" w:rsidP="00DF4634">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t>13. Overmacht</w:t>
      </w:r>
    </w:p>
    <w:p w14:paraId="1811305F"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66796BAD" w14:textId="77777777" w:rsidR="00DF4634" w:rsidRDefault="00DF4634"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xml:space="preserve">Geen van beide partijen is in gebreke of anderszins aansprakelijk voor enige vertraging of niet-nakoming van prestaties indien een dergelijke vertraging of niet-nakoming te wijten is aan een reden buiten diens redelijke controle, met inbegrip van weersomstandigheden, aardbevingen, overstromingen, brand, </w:t>
      </w:r>
      <w:r w:rsidRPr="00691C47">
        <w:rPr>
          <w:rFonts w:ascii="Calibri" w:eastAsia="Times New Roman" w:hAnsi="Calibri" w:cs="Arial"/>
          <w:color w:val="2F2E2E"/>
          <w:sz w:val="21"/>
          <w:szCs w:val="21"/>
          <w:bdr w:val="none" w:sz="0" w:space="0" w:color="auto" w:frame="1"/>
          <w:lang w:eastAsia="nl-BE"/>
        </w:rPr>
        <w:lastRenderedPageBreak/>
        <w:t>epidemieën, rellen, problemen met transport of communicatie of enig handelen of nalaten van de andere partij of diens werknemers, agenten of contractanten.  </w:t>
      </w:r>
    </w:p>
    <w:p w14:paraId="309049DB" w14:textId="77777777" w:rsidR="00C64501" w:rsidRDefault="00C64501"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p>
    <w:p w14:paraId="2A6E19EC" w14:textId="77777777" w:rsidR="00C64501" w:rsidRPr="00691C47" w:rsidRDefault="00C64501" w:rsidP="00DF4634">
      <w:pPr>
        <w:spacing w:after="0" w:line="240" w:lineRule="auto"/>
        <w:textAlignment w:val="baseline"/>
        <w:rPr>
          <w:rFonts w:ascii="Calibri" w:eastAsia="Times New Roman" w:hAnsi="Calibri" w:cs="Times New Roman"/>
          <w:color w:val="2F2E2E"/>
          <w:sz w:val="21"/>
          <w:szCs w:val="21"/>
          <w:lang w:eastAsia="nl-BE"/>
        </w:rPr>
      </w:pPr>
    </w:p>
    <w:p w14:paraId="5B24AA68"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8AA3A77" w14:textId="77777777" w:rsidR="00DF4634" w:rsidRPr="00691C47" w:rsidRDefault="00DF4634" w:rsidP="00DF4634">
      <w:pPr>
        <w:spacing w:after="0" w:line="240" w:lineRule="auto"/>
        <w:textAlignment w:val="baseline"/>
        <w:outlineLvl w:val="5"/>
        <w:rPr>
          <w:rFonts w:ascii="Calibri" w:eastAsia="Times New Roman" w:hAnsi="Calibri" w:cs="Arial"/>
          <w:b/>
          <w:bCs/>
          <w:color w:val="B88C31"/>
          <w:sz w:val="30"/>
          <w:szCs w:val="30"/>
          <w:lang w:eastAsia="nl-BE"/>
        </w:rPr>
      </w:pPr>
      <w:r w:rsidRPr="00691C47">
        <w:rPr>
          <w:rFonts w:ascii="Calibri" w:eastAsia="Times New Roman" w:hAnsi="Calibri" w:cs="Arial"/>
          <w:b/>
          <w:bCs/>
          <w:color w:val="B88C31"/>
          <w:sz w:val="30"/>
          <w:szCs w:val="30"/>
          <w:lang w:eastAsia="nl-BE"/>
        </w:rPr>
        <w:t>14. Algemeen</w:t>
      </w:r>
    </w:p>
    <w:p w14:paraId="2591A32D" w14:textId="77777777" w:rsidR="00DF4634" w:rsidRPr="00691C47" w:rsidRDefault="00DF4634" w:rsidP="00DF4634">
      <w:pPr>
        <w:spacing w:after="0" w:line="240" w:lineRule="auto"/>
        <w:textAlignment w:val="baseline"/>
        <w:rPr>
          <w:rFonts w:ascii="Calibri" w:eastAsia="Times New Roman" w:hAnsi="Calibri" w:cs="Times New Roman"/>
          <w:color w:val="B88C31"/>
          <w:sz w:val="21"/>
          <w:szCs w:val="21"/>
          <w:lang w:eastAsia="nl-BE"/>
        </w:rPr>
      </w:pPr>
      <w:r w:rsidRPr="00691C47">
        <w:rPr>
          <w:rFonts w:ascii="Calibri" w:eastAsia="Times New Roman" w:hAnsi="Calibri" w:cs="Arial"/>
          <w:color w:val="B88C31"/>
          <w:sz w:val="21"/>
          <w:szCs w:val="21"/>
          <w:bdr w:val="none" w:sz="0" w:space="0" w:color="auto" w:frame="1"/>
          <w:lang w:eastAsia="nl-BE"/>
        </w:rPr>
        <w:t> </w:t>
      </w:r>
    </w:p>
    <w:p w14:paraId="5F2DB4CF" w14:textId="2C40A385"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Indien een bepaling van deze Algemene Voorwaarden nietig of niet-afdwingbaar wordt geacht, stemt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ermee in dat dit niet zal leiden tot de nietigheid of niet-afdwingbaarheid van de overige bepalingen, maar dat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en MOVELY zich naar best vermogen zullen inspannen om een dergelijke bepaling te vervangen door een geldige en afdwingbare bepaling, die voor zover mogelijk het economische, zakelijke of andere doel van de betreffende nietige of niet-afdwingbare bepaling zal bereiken.</w:t>
      </w:r>
    </w:p>
    <w:p w14:paraId="777E63A1"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46C1100C" w14:textId="662765B2"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Het enkele feit dat MOVELY niet aandringt op de strikte naleving door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van enige bepaling van de Algemene Voorwaarden of deze niet afdwingt, kan niet worden opgevat als een afstand van de rechten van MOVELY op grond van die bepaling, tenzij dit schriftelijk is vastgelegd.</w:t>
      </w:r>
    </w:p>
    <w:p w14:paraId="7791803C"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3F182DF"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De rechten en rechtsmiddelen die MOVELY op grond van de Algemene Voorwaarden worden toegekend, vormen een aanvulling op en beperken geenszins de andere rechten of rechtsmiddelen die MOVELY bij wet zijn toegekend. Al deze rechten en rechtsmiddelen zijn cumulatief en kunnen afzonderlijk of gelijktijdig worden uitgeoefend.</w:t>
      </w:r>
    </w:p>
    <w:p w14:paraId="03366F45"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5A575DC4" w14:textId="706DAA25"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Alle kennisgevingen van MOVELY en </w:t>
      </w:r>
      <w:r w:rsidR="00D23781">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 xml:space="preserve"> en omgekeerd worden in het Nederlands gedaan en worden geacht te zijn gedaan:</w:t>
      </w:r>
    </w:p>
    <w:p w14:paraId="64B50EC8" w14:textId="24FAB4D3" w:rsidR="00DF4634" w:rsidRPr="00691C47" w:rsidRDefault="00C37C38" w:rsidP="00DF4634">
      <w:pPr>
        <w:numPr>
          <w:ilvl w:val="0"/>
          <w:numId w:val="5"/>
        </w:numPr>
        <w:spacing w:after="0" w:line="240" w:lineRule="auto"/>
        <w:ind w:left="120"/>
        <w:textAlignment w:val="baseline"/>
        <w:rPr>
          <w:rFonts w:ascii="Calibri" w:eastAsia="Times New Roman" w:hAnsi="Calibri" w:cs="Times New Roman"/>
          <w:color w:val="2F2E2E"/>
          <w:sz w:val="21"/>
          <w:szCs w:val="21"/>
          <w:lang w:eastAsia="nl-BE"/>
        </w:rPr>
      </w:pPr>
      <w:r>
        <w:rPr>
          <w:rFonts w:ascii="Calibri" w:eastAsia="Times New Roman" w:hAnsi="Calibri" w:cs="Arial"/>
          <w:color w:val="2F2E2E"/>
          <w:sz w:val="21"/>
          <w:szCs w:val="21"/>
          <w:bdr w:val="none" w:sz="0" w:space="0" w:color="auto" w:frame="1"/>
          <w:lang w:eastAsia="nl-BE"/>
        </w:rPr>
        <w:t>A</w:t>
      </w:r>
      <w:r w:rsidR="00DF4634" w:rsidRPr="00691C47">
        <w:rPr>
          <w:rFonts w:ascii="Calibri" w:eastAsia="Times New Roman" w:hAnsi="Calibri" w:cs="Arial"/>
          <w:color w:val="2F2E2E"/>
          <w:sz w:val="21"/>
          <w:szCs w:val="21"/>
          <w:bdr w:val="none" w:sz="0" w:space="0" w:color="auto" w:frame="1"/>
          <w:lang w:eastAsia="nl-BE"/>
        </w:rPr>
        <w:t xml:space="preserve">an de </w:t>
      </w:r>
      <w:r w:rsidR="00D23781">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00DF4634" w:rsidRPr="00691C47">
        <w:rPr>
          <w:rFonts w:ascii="Calibri" w:eastAsia="Times New Roman" w:hAnsi="Calibri" w:cs="Arial"/>
          <w:color w:val="2F2E2E"/>
          <w:sz w:val="21"/>
          <w:szCs w:val="21"/>
          <w:bdr w:val="none" w:sz="0" w:space="0" w:color="auto" w:frame="1"/>
          <w:lang w:eastAsia="nl-BE"/>
        </w:rPr>
        <w:t xml:space="preserve"> indien per e-mail verstuurd naar het </w:t>
      </w:r>
      <w:r w:rsidRPr="00691C47">
        <w:rPr>
          <w:rFonts w:ascii="Calibri" w:eastAsia="Times New Roman" w:hAnsi="Calibri" w:cs="Arial"/>
          <w:color w:val="2F2E2E"/>
          <w:sz w:val="21"/>
          <w:szCs w:val="21"/>
          <w:bdr w:val="none" w:sz="0" w:space="0" w:color="auto" w:frame="1"/>
          <w:lang w:eastAsia="nl-BE"/>
        </w:rPr>
        <w:t>e-mailadres</w:t>
      </w:r>
      <w:r w:rsidR="00DF4634" w:rsidRPr="00691C47">
        <w:rPr>
          <w:rFonts w:ascii="Calibri" w:eastAsia="Times New Roman" w:hAnsi="Calibri" w:cs="Arial"/>
          <w:color w:val="2F2E2E"/>
          <w:sz w:val="21"/>
          <w:szCs w:val="21"/>
          <w:bdr w:val="none" w:sz="0" w:space="0" w:color="auto" w:frame="1"/>
          <w:lang w:eastAsia="nl-BE"/>
        </w:rPr>
        <w:t xml:space="preserve"> voor kennisgevingen van de </w:t>
      </w:r>
      <w:r w:rsidR="00D23781">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p>
    <w:p w14:paraId="1104F2B0" w14:textId="4DBFC568" w:rsidR="00DF4634" w:rsidRPr="00691C47" w:rsidRDefault="00C37C38" w:rsidP="00DF4634">
      <w:pPr>
        <w:numPr>
          <w:ilvl w:val="0"/>
          <w:numId w:val="5"/>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Aan</w:t>
      </w:r>
      <w:r w:rsidR="00DF4634" w:rsidRPr="00691C47">
        <w:rPr>
          <w:rFonts w:ascii="Calibri" w:eastAsia="Times New Roman" w:hAnsi="Calibri" w:cs="Arial"/>
          <w:color w:val="2F2E2E"/>
          <w:sz w:val="21"/>
          <w:szCs w:val="21"/>
          <w:bdr w:val="none" w:sz="0" w:space="0" w:color="auto" w:frame="1"/>
          <w:lang w:eastAsia="nl-BE"/>
        </w:rPr>
        <w:t xml:space="preserve"> MOVELY indien verzonden per e-mail naar info@</w:t>
      </w:r>
      <w:r w:rsidR="00A06441" w:rsidRPr="00691C47">
        <w:rPr>
          <w:rFonts w:ascii="Calibri" w:eastAsia="Times New Roman" w:hAnsi="Calibri" w:cs="Arial"/>
          <w:color w:val="2F2E2E"/>
          <w:sz w:val="21"/>
          <w:szCs w:val="21"/>
          <w:bdr w:val="none" w:sz="0" w:space="0" w:color="auto" w:frame="1"/>
          <w:lang w:eastAsia="nl-BE"/>
        </w:rPr>
        <w:t>movely</w:t>
      </w:r>
      <w:r w:rsidR="00DF4634" w:rsidRPr="00691C47">
        <w:rPr>
          <w:rFonts w:ascii="Calibri" w:eastAsia="Times New Roman" w:hAnsi="Calibri" w:cs="Arial"/>
          <w:color w:val="2F2E2E"/>
          <w:sz w:val="21"/>
          <w:szCs w:val="21"/>
          <w:bdr w:val="none" w:sz="0" w:space="0" w:color="auto" w:frame="1"/>
          <w:lang w:eastAsia="nl-BE"/>
        </w:rPr>
        <w:t>.be.</w:t>
      </w:r>
    </w:p>
    <w:p w14:paraId="05DF1039"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597E1CB8" w14:textId="77777777" w:rsidR="00DF4634" w:rsidRPr="00691C47" w:rsidRDefault="00DF4634" w:rsidP="00DF4634">
      <w:pPr>
        <w:numPr>
          <w:ilvl w:val="0"/>
          <w:numId w:val="6"/>
        </w:numPr>
        <w:spacing w:after="0" w:line="240" w:lineRule="auto"/>
        <w:ind w:left="120"/>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Toepasselijk recht en bevoegde rechtbank</w:t>
      </w:r>
    </w:p>
    <w:p w14:paraId="562099A8"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3BB3A191" w14:textId="6BEE08DD"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De Algemene Voorwaarden, evenals elke andere overeenkomst tussen de </w:t>
      </w:r>
      <w:r w:rsidR="0053474D" w:rsidRPr="00691C47">
        <w:rPr>
          <w:rFonts w:ascii="Calibri" w:eastAsia="Times New Roman" w:hAnsi="Calibri" w:cs="Arial"/>
          <w:color w:val="2F2E2E"/>
          <w:sz w:val="21"/>
          <w:szCs w:val="21"/>
          <w:bdr w:val="none" w:sz="0" w:space="0" w:color="auto" w:frame="1"/>
          <w:lang w:eastAsia="nl-BE"/>
        </w:rPr>
        <w:t>klant</w:t>
      </w:r>
      <w:r w:rsidRPr="00691C47">
        <w:rPr>
          <w:rFonts w:ascii="Calibri" w:eastAsia="Times New Roman" w:hAnsi="Calibri" w:cs="Arial"/>
          <w:color w:val="2F2E2E"/>
          <w:sz w:val="21"/>
          <w:szCs w:val="21"/>
          <w:bdr w:val="none" w:sz="0" w:space="0" w:color="auto" w:frame="1"/>
          <w:lang w:eastAsia="nl-BE"/>
        </w:rPr>
        <w:t xml:space="preserve"> en MOVELY met betrekking tot het gebruik van MOVELY</w:t>
      </w:r>
      <w:r w:rsidR="003F2EE9"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 xml:space="preserve">worden beheerst door, geïnterpreteerd en opgevat in overeenstemming met de Belgische wetgeving. Elke vordering van één van de partijen die voortvloeit of verband houdt met de Algemene Voorwaarden of enige andere overeenkomst tussen de </w:t>
      </w:r>
      <w:r w:rsidR="00D23781">
        <w:rPr>
          <w:rFonts w:ascii="Calibri" w:eastAsia="Times New Roman" w:hAnsi="Calibri" w:cs="Arial"/>
          <w:color w:val="2F2E2E"/>
          <w:sz w:val="21"/>
          <w:szCs w:val="21"/>
          <w:bdr w:val="none" w:sz="0" w:space="0" w:color="auto" w:frame="1"/>
          <w:lang w:eastAsia="nl-BE"/>
        </w:rPr>
        <w:t>k</w:t>
      </w:r>
      <w:r w:rsidR="0053474D" w:rsidRPr="00691C47">
        <w:rPr>
          <w:rFonts w:ascii="Calibri" w:eastAsia="Times New Roman" w:hAnsi="Calibri" w:cs="Arial"/>
          <w:color w:val="2F2E2E"/>
          <w:sz w:val="21"/>
          <w:szCs w:val="21"/>
          <w:bdr w:val="none" w:sz="0" w:space="0" w:color="auto" w:frame="1"/>
          <w:lang w:eastAsia="nl-BE"/>
        </w:rPr>
        <w:t>lant</w:t>
      </w:r>
      <w:r w:rsidRPr="00691C47">
        <w:rPr>
          <w:rFonts w:ascii="Calibri" w:eastAsia="Times New Roman" w:hAnsi="Calibri" w:cs="Arial"/>
          <w:color w:val="2F2E2E"/>
          <w:sz w:val="21"/>
          <w:szCs w:val="21"/>
          <w:bdr w:val="none" w:sz="0" w:space="0" w:color="auto" w:frame="1"/>
          <w:lang w:eastAsia="nl-BE"/>
        </w:rPr>
        <w:t xml:space="preserve"> en MOVELY zal worden ingesteld bij de rechtbanken van Br</w:t>
      </w:r>
      <w:r w:rsidR="00F27B9B" w:rsidRPr="00691C47">
        <w:rPr>
          <w:rFonts w:ascii="Calibri" w:eastAsia="Times New Roman" w:hAnsi="Calibri" w:cs="Arial"/>
          <w:color w:val="2F2E2E"/>
          <w:sz w:val="21"/>
          <w:szCs w:val="21"/>
          <w:bdr w:val="none" w:sz="0" w:space="0" w:color="auto" w:frame="1"/>
          <w:lang w:eastAsia="nl-BE"/>
        </w:rPr>
        <w:t>ugge</w:t>
      </w:r>
      <w:r w:rsidRPr="00691C47">
        <w:rPr>
          <w:rFonts w:ascii="Calibri" w:eastAsia="Times New Roman" w:hAnsi="Calibri" w:cs="Arial"/>
          <w:color w:val="2F2E2E"/>
          <w:sz w:val="21"/>
          <w:szCs w:val="21"/>
          <w:bdr w:val="none" w:sz="0" w:space="0" w:color="auto" w:frame="1"/>
          <w:lang w:eastAsia="nl-BE"/>
        </w:rPr>
        <w:t xml:space="preserve"> (België).</w:t>
      </w:r>
    </w:p>
    <w:p w14:paraId="754A01DA"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w:t>
      </w:r>
    </w:p>
    <w:p w14:paraId="333601A8"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39EA4E71" w14:textId="1E3E2F29" w:rsidR="00DF4634" w:rsidRPr="00691C47" w:rsidRDefault="00C37C38" w:rsidP="00DF4634">
      <w:pPr>
        <w:spacing w:after="0" w:line="240" w:lineRule="auto"/>
        <w:textAlignment w:val="baseline"/>
        <w:rPr>
          <w:rFonts w:ascii="Calibri" w:eastAsia="Times New Roman" w:hAnsi="Calibri" w:cs="Times New Roman"/>
          <w:color w:val="2F2E2E"/>
          <w:sz w:val="30"/>
          <w:szCs w:val="30"/>
          <w:lang w:eastAsia="nl-BE"/>
        </w:rPr>
      </w:pPr>
      <w:r w:rsidRPr="00691C47">
        <w:rPr>
          <w:rFonts w:ascii="Calibri" w:eastAsia="Times New Roman" w:hAnsi="Calibri" w:cs="Arial"/>
          <w:color w:val="2F2E2E"/>
          <w:sz w:val="30"/>
          <w:szCs w:val="30"/>
          <w:bdr w:val="none" w:sz="0" w:space="0" w:color="auto" w:frame="1"/>
          <w:lang w:eastAsia="nl-BE"/>
        </w:rPr>
        <w:t>BIJLAGE: MOVELY</w:t>
      </w:r>
      <w:r w:rsidR="00DF4634" w:rsidRPr="00691C47">
        <w:rPr>
          <w:rFonts w:ascii="Calibri" w:eastAsia="Times New Roman" w:hAnsi="Calibri" w:cs="Arial"/>
          <w:color w:val="2F2E2E"/>
          <w:sz w:val="30"/>
          <w:szCs w:val="30"/>
          <w:bdr w:val="none" w:sz="0" w:space="0" w:color="auto" w:frame="1"/>
          <w:lang w:eastAsia="nl-BE"/>
        </w:rPr>
        <w:t xml:space="preserve"> INFORMATIEPAGINA</w:t>
      </w:r>
    </w:p>
    <w:p w14:paraId="6CD018AB"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Times New Roman"/>
          <w:color w:val="2F2E2E"/>
          <w:sz w:val="21"/>
          <w:szCs w:val="21"/>
          <w:lang w:eastAsia="nl-BE"/>
        </w:rPr>
        <w:t> </w:t>
      </w:r>
    </w:p>
    <w:p w14:paraId="165064C2" w14:textId="52A3EA8C" w:rsidR="00F27B9B" w:rsidRPr="00691C47" w:rsidRDefault="00F27B9B"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MOVELY</w:t>
      </w:r>
      <w:r w:rsidR="003F2EE9"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is een geavanceerde en intelligente online CRM</w:t>
      </w:r>
      <w:r w:rsidR="00C37C38" w:rsidRPr="00691C47">
        <w:rPr>
          <w:rFonts w:ascii="Calibri" w:eastAsia="Times New Roman" w:hAnsi="Calibri" w:cs="Arial"/>
          <w:color w:val="2F2E2E"/>
          <w:sz w:val="21"/>
          <w:szCs w:val="21"/>
          <w:bdr w:val="none" w:sz="0" w:space="0" w:color="auto" w:frame="1"/>
          <w:lang w:eastAsia="nl-BE"/>
        </w:rPr>
        <w:t>-,</w:t>
      </w:r>
      <w:r w:rsidRPr="00691C47">
        <w:rPr>
          <w:rFonts w:ascii="Calibri" w:eastAsia="Times New Roman" w:hAnsi="Calibri" w:cs="Arial"/>
          <w:color w:val="2F2E2E"/>
          <w:sz w:val="21"/>
          <w:szCs w:val="21"/>
          <w:bdr w:val="none" w:sz="0" w:space="0" w:color="auto" w:frame="1"/>
          <w:lang w:eastAsia="nl-BE"/>
        </w:rPr>
        <w:t xml:space="preserve"> die speciaal werd ontwikkeld voor vastgoedprofessionals en vooral toegespitst op het automatiseren, opmaken, bewerken of verwerken en bewaren van juridische vastgoedcontracten. En het aanvragen van alle juridische attesten nodig voor de verkoop en verhuur van vastgoed. MOVELY is internet-gebaseerd en omvat de website, de applicatie, functionaliteiten en </w:t>
      </w:r>
      <w:r w:rsidR="00C37C38" w:rsidRPr="00691C47">
        <w:rPr>
          <w:rFonts w:ascii="Calibri" w:eastAsia="Times New Roman" w:hAnsi="Calibri" w:cs="Arial"/>
          <w:color w:val="2F2E2E"/>
          <w:sz w:val="21"/>
          <w:szCs w:val="21"/>
          <w:bdr w:val="none" w:sz="0" w:space="0" w:color="auto" w:frame="1"/>
          <w:lang w:eastAsia="nl-BE"/>
        </w:rPr>
        <w:t>web</w:t>
      </w:r>
      <w:r w:rsidR="00C37C38">
        <w:rPr>
          <w:rFonts w:ascii="Calibri" w:eastAsia="Times New Roman" w:hAnsi="Calibri" w:cs="Arial"/>
          <w:color w:val="2F2E2E"/>
          <w:sz w:val="21"/>
          <w:szCs w:val="21"/>
          <w:bdr w:val="none" w:sz="0" w:space="0" w:color="auto" w:frame="1"/>
          <w:lang w:eastAsia="nl-BE"/>
        </w:rPr>
        <w:t xml:space="preserve"> </w:t>
      </w:r>
      <w:r w:rsidR="00C37C38" w:rsidRPr="00691C47">
        <w:rPr>
          <w:rFonts w:ascii="Calibri" w:eastAsia="Times New Roman" w:hAnsi="Calibri" w:cs="Arial"/>
          <w:color w:val="2F2E2E"/>
          <w:sz w:val="21"/>
          <w:szCs w:val="21"/>
          <w:bdr w:val="none" w:sz="0" w:space="0" w:color="auto" w:frame="1"/>
          <w:lang w:eastAsia="nl-BE"/>
        </w:rPr>
        <w:t>services</w:t>
      </w:r>
      <w:r w:rsidRPr="00691C47">
        <w:rPr>
          <w:rFonts w:ascii="Calibri" w:eastAsia="Times New Roman" w:hAnsi="Calibri" w:cs="Arial"/>
          <w:color w:val="2F2E2E"/>
          <w:sz w:val="21"/>
          <w:szCs w:val="21"/>
          <w:bdr w:val="none" w:sz="0" w:space="0" w:color="auto" w:frame="1"/>
          <w:lang w:eastAsia="nl-BE"/>
        </w:rPr>
        <w:t xml:space="preserve"> van MOVELY. </w:t>
      </w:r>
    </w:p>
    <w:p w14:paraId="13A13FAF" w14:textId="402194C8" w:rsidR="00F27B9B" w:rsidRPr="00691C47" w:rsidRDefault="00F27B9B"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xml:space="preserve">De beschikbare MOVELY-accounts worden beschreven </w:t>
      </w:r>
      <w:r w:rsidR="00D23781">
        <w:rPr>
          <w:rFonts w:ascii="Calibri" w:eastAsia="Times New Roman" w:hAnsi="Calibri" w:cs="Arial"/>
          <w:color w:val="2F2E2E"/>
          <w:sz w:val="21"/>
          <w:szCs w:val="21"/>
          <w:bdr w:val="none" w:sz="0" w:space="0" w:color="auto" w:frame="1"/>
          <w:lang w:eastAsia="nl-BE"/>
        </w:rPr>
        <w:t xml:space="preserve">als volgt: </w:t>
      </w:r>
    </w:p>
    <w:p w14:paraId="2290D519" w14:textId="4959C32C"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294BD91B" w14:textId="57C6B876" w:rsidR="00DF4634" w:rsidRPr="00691C47" w:rsidRDefault="00F27B9B" w:rsidP="00DF4634">
      <w:pPr>
        <w:spacing w:after="0" w:line="240" w:lineRule="auto"/>
        <w:textAlignment w:val="baseline"/>
        <w:rPr>
          <w:rFonts w:ascii="Calibri" w:eastAsia="Times New Roman" w:hAnsi="Calibri" w:cs="Times New Roman"/>
          <w:color w:val="B88C31"/>
          <w:sz w:val="21"/>
          <w:szCs w:val="21"/>
          <w:lang w:eastAsia="nl-BE"/>
        </w:rPr>
      </w:pPr>
      <w:r w:rsidRPr="00691C47">
        <w:rPr>
          <w:rFonts w:ascii="Calibri" w:eastAsia="Times New Roman" w:hAnsi="Calibri" w:cs="Arial"/>
          <w:color w:val="B88C31"/>
          <w:sz w:val="21"/>
          <w:szCs w:val="21"/>
          <w:bdr w:val="none" w:sz="0" w:space="0" w:color="auto" w:frame="1"/>
          <w:lang w:eastAsia="nl-BE"/>
        </w:rPr>
        <w:t>MOVELY Account bevat</w:t>
      </w:r>
      <w:r w:rsidR="00DF4634" w:rsidRPr="00691C47">
        <w:rPr>
          <w:rFonts w:ascii="Calibri" w:eastAsia="Times New Roman" w:hAnsi="Calibri" w:cs="Arial"/>
          <w:color w:val="B88C31"/>
          <w:sz w:val="21"/>
          <w:szCs w:val="21"/>
          <w:bdr w:val="none" w:sz="0" w:space="0" w:color="auto" w:frame="1"/>
          <w:lang w:eastAsia="nl-BE"/>
        </w:rPr>
        <w:t>:</w:t>
      </w:r>
    </w:p>
    <w:p w14:paraId="71DB0610" w14:textId="77777777" w:rsidR="00F27B9B" w:rsidRPr="00691C47" w:rsidRDefault="00F27B9B"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p>
    <w:p w14:paraId="664251F1" w14:textId="7A848BC5" w:rsidR="00F27B9B" w:rsidRPr="00691C47" w:rsidRDefault="00DF4634"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Dit account is niet gratis en bevat de volgende modules:</w:t>
      </w:r>
    </w:p>
    <w:p w14:paraId="4099D70F" w14:textId="6C160AE8" w:rsidR="00DF4634" w:rsidRPr="00691C47" w:rsidRDefault="00A06441"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Panden: beheer van panden</w:t>
      </w:r>
      <w:r w:rsidR="00F27B9B" w:rsidRPr="00691C47">
        <w:rPr>
          <w:rFonts w:ascii="Calibri" w:eastAsia="Times New Roman" w:hAnsi="Calibri" w:cs="Arial"/>
          <w:color w:val="2F2E2E"/>
          <w:sz w:val="21"/>
          <w:szCs w:val="21"/>
          <w:bdr w:val="none" w:sz="0" w:space="0" w:color="auto" w:frame="1"/>
          <w:lang w:eastAsia="nl-BE"/>
        </w:rPr>
        <w:t xml:space="preserve"> en bijhorende documenten</w:t>
      </w:r>
    </w:p>
    <w:p w14:paraId="24AD4D03" w14:textId="5F075428" w:rsidR="005A05ED" w:rsidRPr="00691C47" w:rsidRDefault="005A05ED"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xml:space="preserve">• Dossiers: opmaken en beheren van dossiers </w:t>
      </w:r>
      <w:r w:rsidR="00C37C38" w:rsidRPr="00691C47">
        <w:rPr>
          <w:rFonts w:ascii="Calibri" w:eastAsia="Times New Roman" w:hAnsi="Calibri" w:cs="Arial"/>
          <w:color w:val="2F2E2E"/>
          <w:sz w:val="21"/>
          <w:szCs w:val="21"/>
          <w:bdr w:val="none" w:sz="0" w:space="0" w:color="auto" w:frame="1"/>
          <w:lang w:eastAsia="nl-BE"/>
        </w:rPr>
        <w:t>(hierin</w:t>
      </w:r>
      <w:r w:rsidRPr="00691C47">
        <w:rPr>
          <w:rFonts w:ascii="Calibri" w:eastAsia="Times New Roman" w:hAnsi="Calibri" w:cs="Arial"/>
          <w:color w:val="2F2E2E"/>
          <w:sz w:val="21"/>
          <w:szCs w:val="21"/>
          <w:bdr w:val="none" w:sz="0" w:space="0" w:color="auto" w:frame="1"/>
          <w:lang w:eastAsia="nl-BE"/>
        </w:rPr>
        <w:t xml:space="preserve"> worden panden gekoppeld aan bepaalde vastgoedcontracten en hun </w:t>
      </w:r>
      <w:proofErr w:type="spellStart"/>
      <w:r w:rsidRPr="00691C47">
        <w:rPr>
          <w:rFonts w:ascii="Calibri" w:eastAsia="Times New Roman" w:hAnsi="Calibri" w:cs="Arial"/>
          <w:color w:val="2F2E2E"/>
          <w:sz w:val="21"/>
          <w:szCs w:val="21"/>
          <w:bdr w:val="none" w:sz="0" w:space="0" w:color="auto" w:frame="1"/>
          <w:lang w:eastAsia="nl-BE"/>
        </w:rPr>
        <w:t>to</w:t>
      </w:r>
      <w:proofErr w:type="spellEnd"/>
      <w:r w:rsidRPr="00691C47">
        <w:rPr>
          <w:rFonts w:ascii="Calibri" w:eastAsia="Times New Roman" w:hAnsi="Calibri" w:cs="Arial"/>
          <w:color w:val="2F2E2E"/>
          <w:sz w:val="21"/>
          <w:szCs w:val="21"/>
          <w:bdr w:val="none" w:sz="0" w:space="0" w:color="auto" w:frame="1"/>
          <w:lang w:eastAsia="nl-BE"/>
        </w:rPr>
        <w:t xml:space="preserve"> do’s)</w:t>
      </w:r>
      <w:r w:rsidR="002A5D78">
        <w:rPr>
          <w:rFonts w:ascii="Calibri" w:eastAsia="Times New Roman" w:hAnsi="Calibri" w:cs="Arial"/>
          <w:color w:val="2F2E2E"/>
          <w:sz w:val="21"/>
          <w:szCs w:val="21"/>
          <w:bdr w:val="none" w:sz="0" w:space="0" w:color="auto" w:frame="1"/>
          <w:lang w:eastAsia="nl-BE"/>
        </w:rPr>
        <w:t>, bijlagen toevoegen</w:t>
      </w:r>
    </w:p>
    <w:p w14:paraId="68DC4465" w14:textId="186F46F4" w:rsidR="00A06441" w:rsidRPr="00691C47" w:rsidRDefault="00DF4634"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Contacten: beheer van contacten (eigenaa</w:t>
      </w:r>
      <w:r w:rsidR="00A06441" w:rsidRPr="00691C47">
        <w:rPr>
          <w:rFonts w:ascii="Calibri" w:eastAsia="Times New Roman" w:hAnsi="Calibri" w:cs="Arial"/>
          <w:color w:val="2F2E2E"/>
          <w:sz w:val="21"/>
          <w:szCs w:val="21"/>
          <w:bdr w:val="none" w:sz="0" w:space="0" w:color="auto" w:frame="1"/>
          <w:lang w:eastAsia="nl-BE"/>
        </w:rPr>
        <w:t xml:space="preserve">rs, kopers, </w:t>
      </w:r>
      <w:r w:rsidR="00F27B9B" w:rsidRPr="00691C47">
        <w:rPr>
          <w:rFonts w:ascii="Calibri" w:eastAsia="Times New Roman" w:hAnsi="Calibri" w:cs="Arial"/>
          <w:color w:val="2F2E2E"/>
          <w:sz w:val="21"/>
          <w:szCs w:val="21"/>
          <w:bdr w:val="none" w:sz="0" w:space="0" w:color="auto" w:frame="1"/>
          <w:lang w:eastAsia="nl-BE"/>
        </w:rPr>
        <w:t xml:space="preserve">verkopers, huurders, verhuurders, potentiële </w:t>
      </w:r>
      <w:r w:rsidR="0053474D" w:rsidRPr="00691C47">
        <w:rPr>
          <w:rFonts w:ascii="Calibri" w:eastAsia="Times New Roman" w:hAnsi="Calibri" w:cs="Arial"/>
          <w:color w:val="2F2E2E"/>
          <w:sz w:val="21"/>
          <w:szCs w:val="21"/>
          <w:bdr w:val="none" w:sz="0" w:space="0" w:color="auto" w:frame="1"/>
          <w:lang w:eastAsia="nl-BE"/>
        </w:rPr>
        <w:t>klant</w:t>
      </w:r>
      <w:r w:rsidR="00F27B9B" w:rsidRPr="00691C47">
        <w:rPr>
          <w:rFonts w:ascii="Calibri" w:eastAsia="Times New Roman" w:hAnsi="Calibri" w:cs="Arial"/>
          <w:color w:val="2F2E2E"/>
          <w:sz w:val="21"/>
          <w:szCs w:val="21"/>
          <w:bdr w:val="none" w:sz="0" w:space="0" w:color="auto" w:frame="1"/>
          <w:lang w:eastAsia="nl-BE"/>
        </w:rPr>
        <w:t>en, gevolmachtigden, volmachtgevers, …</w:t>
      </w:r>
      <w:r w:rsidR="00A06441" w:rsidRPr="00691C47">
        <w:rPr>
          <w:rFonts w:ascii="Calibri" w:eastAsia="Times New Roman" w:hAnsi="Calibri" w:cs="Arial"/>
          <w:color w:val="2F2E2E"/>
          <w:sz w:val="21"/>
          <w:szCs w:val="21"/>
          <w:bdr w:val="none" w:sz="0" w:space="0" w:color="auto" w:frame="1"/>
          <w:lang w:eastAsia="nl-BE"/>
        </w:rPr>
        <w:t>)</w:t>
      </w:r>
    </w:p>
    <w:p w14:paraId="395B3CA1" w14:textId="6A560F01" w:rsidR="00F27B9B" w:rsidRPr="00691C47" w:rsidRDefault="00F27B9B"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lastRenderedPageBreak/>
        <w:t>• Partners: leveranciers, notarissen, controleorganismen, fiscus, overheid, architecten, boekhouder, …</w:t>
      </w:r>
    </w:p>
    <w:p w14:paraId="1387B910" w14:textId="77777777" w:rsidR="003F2EE9" w:rsidRPr="00691C47" w:rsidRDefault="00A06441" w:rsidP="00A06441">
      <w:pPr>
        <w:spacing w:after="0" w:line="240" w:lineRule="auto"/>
        <w:ind w:left="708" w:hanging="708"/>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xml:space="preserve">• </w:t>
      </w:r>
      <w:r w:rsidR="005A05ED" w:rsidRPr="00691C47">
        <w:rPr>
          <w:rFonts w:ascii="Calibri" w:eastAsia="Times New Roman" w:hAnsi="Calibri" w:cs="Arial"/>
          <w:color w:val="2F2E2E"/>
          <w:sz w:val="21"/>
          <w:szCs w:val="21"/>
          <w:bdr w:val="none" w:sz="0" w:space="0" w:color="auto" w:frame="1"/>
          <w:lang w:eastAsia="nl-BE"/>
        </w:rPr>
        <w:t xml:space="preserve">Contractsjablonen </w:t>
      </w:r>
      <w:r w:rsidR="00F27B9B" w:rsidRPr="00691C47">
        <w:rPr>
          <w:rFonts w:ascii="Calibri" w:eastAsia="Times New Roman" w:hAnsi="Calibri" w:cs="Arial"/>
          <w:color w:val="2F2E2E"/>
          <w:sz w:val="21"/>
          <w:szCs w:val="21"/>
          <w:bdr w:val="none" w:sz="0" w:space="0" w:color="auto" w:frame="1"/>
          <w:lang w:eastAsia="nl-BE"/>
        </w:rPr>
        <w:t>(sjablonen van diverse type vastgoedcontracten)</w:t>
      </w:r>
      <w:r w:rsidR="005A05ED" w:rsidRPr="00691C47">
        <w:rPr>
          <w:rFonts w:ascii="Calibri" w:eastAsia="Times New Roman" w:hAnsi="Calibri" w:cs="Arial"/>
          <w:color w:val="2F2E2E"/>
          <w:sz w:val="21"/>
          <w:szCs w:val="21"/>
          <w:bdr w:val="none" w:sz="0" w:space="0" w:color="auto" w:frame="1"/>
          <w:lang w:eastAsia="nl-BE"/>
        </w:rPr>
        <w:t>:</w:t>
      </w:r>
      <w:r w:rsidR="003F2EE9" w:rsidRPr="00691C47">
        <w:rPr>
          <w:rFonts w:ascii="Calibri" w:eastAsia="Times New Roman" w:hAnsi="Calibri" w:cs="Arial"/>
          <w:color w:val="2F2E2E"/>
          <w:sz w:val="21"/>
          <w:szCs w:val="21"/>
          <w:bdr w:val="none" w:sz="0" w:space="0" w:color="auto" w:frame="1"/>
          <w:lang w:eastAsia="nl-BE"/>
        </w:rPr>
        <w:t xml:space="preserve"> verkoop, verhuur,</w:t>
      </w:r>
    </w:p>
    <w:p w14:paraId="5DC9DE24" w14:textId="11877797" w:rsidR="003F2EE9" w:rsidRPr="00691C47" w:rsidRDefault="00F27B9B" w:rsidP="00A06441">
      <w:pPr>
        <w:spacing w:after="0" w:line="240" w:lineRule="auto"/>
        <w:ind w:left="708" w:hanging="708"/>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ondertekenen van o</w:t>
      </w:r>
      <w:r w:rsidR="00D23781">
        <w:rPr>
          <w:rFonts w:ascii="Calibri" w:eastAsia="Times New Roman" w:hAnsi="Calibri" w:cs="Arial"/>
          <w:color w:val="2F2E2E"/>
          <w:sz w:val="21"/>
          <w:szCs w:val="21"/>
          <w:bdr w:val="none" w:sz="0" w:space="0" w:color="auto" w:frame="1"/>
          <w:lang w:eastAsia="nl-BE"/>
        </w:rPr>
        <w:t>pgemaakte vastgoedcontracten, u</w:t>
      </w:r>
      <w:r w:rsidR="003F2EE9" w:rsidRPr="00691C47">
        <w:rPr>
          <w:rFonts w:ascii="Calibri" w:eastAsia="Times New Roman" w:hAnsi="Calibri" w:cs="Arial"/>
          <w:color w:val="2F2E2E"/>
          <w:sz w:val="21"/>
          <w:szCs w:val="21"/>
          <w:bdr w:val="none" w:sz="0" w:space="0" w:color="auto" w:frame="1"/>
          <w:lang w:eastAsia="nl-BE"/>
        </w:rPr>
        <w:t>p</w:t>
      </w:r>
      <w:r w:rsidR="00D23781">
        <w:rPr>
          <w:rFonts w:ascii="Calibri" w:eastAsia="Times New Roman" w:hAnsi="Calibri" w:cs="Arial"/>
          <w:color w:val="2F2E2E"/>
          <w:sz w:val="21"/>
          <w:szCs w:val="21"/>
          <w:bdr w:val="none" w:sz="0" w:space="0" w:color="auto" w:frame="1"/>
          <w:lang w:eastAsia="nl-BE"/>
        </w:rPr>
        <w:t>l</w:t>
      </w:r>
      <w:r w:rsidR="003F2EE9" w:rsidRPr="00691C47">
        <w:rPr>
          <w:rFonts w:ascii="Calibri" w:eastAsia="Times New Roman" w:hAnsi="Calibri" w:cs="Arial"/>
          <w:color w:val="2F2E2E"/>
          <w:sz w:val="21"/>
          <w:szCs w:val="21"/>
          <w:bdr w:val="none" w:sz="0" w:space="0" w:color="auto" w:frame="1"/>
          <w:lang w:eastAsia="nl-BE"/>
        </w:rPr>
        <w:t>oaden en bewaren van getekende</w:t>
      </w:r>
    </w:p>
    <w:p w14:paraId="6538D0BF" w14:textId="245BF3E8" w:rsidR="00A06441" w:rsidRPr="00691C47" w:rsidRDefault="00F27B9B" w:rsidP="00A06441">
      <w:pPr>
        <w:spacing w:after="0" w:line="240" w:lineRule="auto"/>
        <w:ind w:left="708" w:hanging="708"/>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vastgoedcontracten</w:t>
      </w:r>
    </w:p>
    <w:p w14:paraId="6A26F91B" w14:textId="742F831B" w:rsidR="005A05ED" w:rsidRPr="00691C47" w:rsidRDefault="00DF4634"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Administratie: beheer van gebruikers,</w:t>
      </w:r>
      <w:r w:rsidR="005A05ED" w:rsidRPr="00691C47">
        <w:rPr>
          <w:rFonts w:ascii="Calibri" w:eastAsia="Times New Roman" w:hAnsi="Calibri" w:cs="Arial"/>
          <w:color w:val="2F2E2E"/>
          <w:sz w:val="21"/>
          <w:szCs w:val="21"/>
          <w:bdr w:val="none" w:sz="0" w:space="0" w:color="auto" w:frame="1"/>
          <w:lang w:eastAsia="nl-BE"/>
        </w:rPr>
        <w:t xml:space="preserve"> hoofdgebruikers, kantoren, </w:t>
      </w:r>
      <w:r w:rsidRPr="00691C47">
        <w:rPr>
          <w:rFonts w:ascii="Calibri" w:eastAsia="Times New Roman" w:hAnsi="Calibri" w:cs="Arial"/>
          <w:color w:val="2F2E2E"/>
          <w:sz w:val="21"/>
          <w:szCs w:val="21"/>
          <w:bdr w:val="none" w:sz="0" w:space="0" w:color="auto" w:frame="1"/>
          <w:lang w:eastAsia="nl-BE"/>
        </w:rPr>
        <w:t>wachtwoorden, rechten,</w:t>
      </w:r>
      <w:r w:rsidR="005A05ED" w:rsidRPr="00691C47">
        <w:rPr>
          <w:rFonts w:ascii="Calibri" w:eastAsia="Times New Roman" w:hAnsi="Calibri" w:cs="Arial"/>
          <w:color w:val="2F2E2E"/>
          <w:sz w:val="21"/>
          <w:szCs w:val="21"/>
          <w:bdr w:val="none" w:sz="0" w:space="0" w:color="auto" w:frame="1"/>
          <w:lang w:eastAsia="nl-BE"/>
        </w:rPr>
        <w:t xml:space="preserve"> </w:t>
      </w:r>
      <w:r w:rsidRPr="00691C47">
        <w:rPr>
          <w:rFonts w:ascii="Calibri" w:eastAsia="Times New Roman" w:hAnsi="Calibri" w:cs="Arial"/>
          <w:color w:val="2F2E2E"/>
          <w:sz w:val="21"/>
          <w:szCs w:val="21"/>
          <w:bdr w:val="none" w:sz="0" w:space="0" w:color="auto" w:frame="1"/>
          <w:lang w:eastAsia="nl-BE"/>
        </w:rPr>
        <w:t>standaardinstellingen, …</w:t>
      </w:r>
    </w:p>
    <w:p w14:paraId="33B02EB4" w14:textId="08FC7767" w:rsidR="002A5D78" w:rsidRPr="00691C47" w:rsidRDefault="00A06441"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xml:space="preserve">• Mail: versturen van mails naar </w:t>
      </w:r>
      <w:r w:rsidR="005A05ED" w:rsidRPr="00691C47">
        <w:rPr>
          <w:rFonts w:ascii="Calibri" w:eastAsia="Times New Roman" w:hAnsi="Calibri" w:cs="Arial"/>
          <w:color w:val="2F2E2E"/>
          <w:sz w:val="21"/>
          <w:szCs w:val="21"/>
          <w:bdr w:val="none" w:sz="0" w:space="0" w:color="auto" w:frame="1"/>
          <w:lang w:eastAsia="nl-BE"/>
        </w:rPr>
        <w:t xml:space="preserve">contacten, partners, </w:t>
      </w:r>
      <w:r w:rsidR="00C37C38" w:rsidRPr="00691C47">
        <w:rPr>
          <w:rFonts w:ascii="Calibri" w:eastAsia="Times New Roman" w:hAnsi="Calibri" w:cs="Arial"/>
          <w:color w:val="2F2E2E"/>
          <w:sz w:val="21"/>
          <w:szCs w:val="21"/>
          <w:bdr w:val="none" w:sz="0" w:space="0" w:color="auto" w:frame="1"/>
          <w:lang w:eastAsia="nl-BE"/>
        </w:rPr>
        <w:t>e.a.</w:t>
      </w:r>
      <w:r w:rsidR="005A05ED" w:rsidRPr="00691C47">
        <w:rPr>
          <w:rFonts w:ascii="Calibri" w:eastAsia="Times New Roman" w:hAnsi="Calibri" w:cs="Arial"/>
          <w:color w:val="2F2E2E"/>
          <w:sz w:val="21"/>
          <w:szCs w:val="21"/>
          <w:bdr w:val="none" w:sz="0" w:space="0" w:color="auto" w:frame="1"/>
          <w:lang w:eastAsia="nl-BE"/>
        </w:rPr>
        <w:t xml:space="preserve"> </w:t>
      </w:r>
    </w:p>
    <w:p w14:paraId="0150A452" w14:textId="6DB29178" w:rsidR="005A05ED" w:rsidRDefault="005A05ED" w:rsidP="00DF4634">
      <w:pPr>
        <w:spacing w:after="0" w:line="240" w:lineRule="auto"/>
        <w:textAlignment w:val="baseline"/>
        <w:rPr>
          <w:rFonts w:ascii="Calibri" w:eastAsia="Times New Roman" w:hAnsi="Calibri" w:cs="Arial"/>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Digitaal ondertekenen</w:t>
      </w:r>
    </w:p>
    <w:p w14:paraId="058CD262" w14:textId="77777777" w:rsidR="002A5D78" w:rsidRPr="00691C47" w:rsidRDefault="002A5D78" w:rsidP="00DF4634">
      <w:pPr>
        <w:spacing w:after="0" w:line="240" w:lineRule="auto"/>
        <w:textAlignment w:val="baseline"/>
        <w:rPr>
          <w:rFonts w:ascii="Calibri" w:eastAsia="Times New Roman" w:hAnsi="Calibri" w:cs="Times New Roman"/>
          <w:color w:val="2F2E2E"/>
          <w:sz w:val="21"/>
          <w:szCs w:val="21"/>
          <w:lang w:eastAsia="nl-BE"/>
        </w:rPr>
      </w:pPr>
    </w:p>
    <w:p w14:paraId="0479A573"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49CCE666" w14:textId="36E5491E"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Een opslag van 1 G</w:t>
      </w:r>
      <w:r w:rsidR="00C37C38">
        <w:rPr>
          <w:rFonts w:ascii="Calibri" w:eastAsia="Times New Roman" w:hAnsi="Calibri" w:cs="Arial"/>
          <w:color w:val="2F2E2E"/>
          <w:sz w:val="21"/>
          <w:szCs w:val="21"/>
          <w:bdr w:val="none" w:sz="0" w:space="0" w:color="auto" w:frame="1"/>
          <w:lang w:eastAsia="nl-BE"/>
        </w:rPr>
        <w:t>B</w:t>
      </w:r>
      <w:r w:rsidRPr="00691C47">
        <w:rPr>
          <w:rFonts w:ascii="Calibri" w:eastAsia="Times New Roman" w:hAnsi="Calibri" w:cs="Arial"/>
          <w:color w:val="2F2E2E"/>
          <w:sz w:val="21"/>
          <w:szCs w:val="21"/>
          <w:bdr w:val="none" w:sz="0" w:space="0" w:color="auto" w:frame="1"/>
          <w:lang w:eastAsia="nl-BE"/>
        </w:rPr>
        <w:t xml:space="preserve"> voor de actieve hosting en 1 G</w:t>
      </w:r>
      <w:r w:rsidR="00C37C38">
        <w:rPr>
          <w:rFonts w:ascii="Calibri" w:eastAsia="Times New Roman" w:hAnsi="Calibri" w:cs="Arial"/>
          <w:color w:val="2F2E2E"/>
          <w:sz w:val="21"/>
          <w:szCs w:val="21"/>
          <w:bdr w:val="none" w:sz="0" w:space="0" w:color="auto" w:frame="1"/>
          <w:lang w:eastAsia="nl-BE"/>
        </w:rPr>
        <w:t>B</w:t>
      </w:r>
      <w:r w:rsidRPr="00691C47">
        <w:rPr>
          <w:rFonts w:ascii="Calibri" w:eastAsia="Times New Roman" w:hAnsi="Calibri" w:cs="Arial"/>
          <w:color w:val="2F2E2E"/>
          <w:sz w:val="21"/>
          <w:szCs w:val="21"/>
          <w:bdr w:val="none" w:sz="0" w:space="0" w:color="auto" w:frame="1"/>
          <w:lang w:eastAsia="nl-BE"/>
        </w:rPr>
        <w:t xml:space="preserve"> voor de gearchiveerde hosting is inbegrepen.</w:t>
      </w:r>
    </w:p>
    <w:p w14:paraId="54AFA4AE" w14:textId="77777777" w:rsidR="00DF4634" w:rsidRPr="00691C47" w:rsidRDefault="00DF4634" w:rsidP="00DF4634">
      <w:pPr>
        <w:spacing w:after="0" w:line="240" w:lineRule="auto"/>
        <w:textAlignment w:val="baseline"/>
        <w:rPr>
          <w:rFonts w:ascii="Calibri" w:eastAsia="Times New Roman" w:hAnsi="Calibri" w:cs="Times New Roman"/>
          <w:color w:val="2F2E2E"/>
          <w:sz w:val="21"/>
          <w:szCs w:val="21"/>
          <w:lang w:eastAsia="nl-BE"/>
        </w:rPr>
      </w:pPr>
      <w:r w:rsidRPr="00691C47">
        <w:rPr>
          <w:rFonts w:ascii="Calibri" w:eastAsia="Times New Roman" w:hAnsi="Calibri" w:cs="Arial"/>
          <w:color w:val="2F2E2E"/>
          <w:sz w:val="21"/>
          <w:szCs w:val="21"/>
          <w:bdr w:val="none" w:sz="0" w:space="0" w:color="auto" w:frame="1"/>
          <w:lang w:eastAsia="nl-BE"/>
        </w:rPr>
        <w:t> </w:t>
      </w:r>
    </w:p>
    <w:p w14:paraId="714D87F1" w14:textId="25067946" w:rsidR="00DF4634" w:rsidRPr="00691C47" w:rsidRDefault="00DF4634" w:rsidP="00DF4634">
      <w:pPr>
        <w:spacing w:after="0" w:line="240" w:lineRule="auto"/>
        <w:textAlignment w:val="baseline"/>
        <w:rPr>
          <w:rFonts w:ascii="Calibri" w:eastAsia="Times New Roman" w:hAnsi="Calibri" w:cs="Arial"/>
          <w:i/>
          <w:iCs/>
          <w:color w:val="2F2E2E"/>
          <w:sz w:val="21"/>
          <w:szCs w:val="21"/>
          <w:bdr w:val="none" w:sz="0" w:space="0" w:color="auto" w:frame="1"/>
          <w:lang w:eastAsia="nl-BE"/>
        </w:rPr>
      </w:pPr>
      <w:r w:rsidRPr="00691C47">
        <w:rPr>
          <w:rFonts w:ascii="Calibri" w:eastAsia="Times New Roman" w:hAnsi="Calibri" w:cs="Arial"/>
          <w:color w:val="2F2E2E"/>
          <w:sz w:val="21"/>
          <w:szCs w:val="21"/>
          <w:bdr w:val="none" w:sz="0" w:space="0" w:color="auto" w:frame="1"/>
          <w:lang w:eastAsia="nl-BE"/>
        </w:rPr>
        <w:t> </w:t>
      </w:r>
      <w:r w:rsidRPr="00691C47">
        <w:rPr>
          <w:rFonts w:ascii="Calibri" w:eastAsia="Times New Roman" w:hAnsi="Calibri" w:cs="Arial"/>
          <w:i/>
          <w:iCs/>
          <w:color w:val="2F2E2E"/>
          <w:sz w:val="21"/>
          <w:szCs w:val="21"/>
          <w:bdr w:val="none" w:sz="0" w:space="0" w:color="auto" w:frame="1"/>
          <w:lang w:eastAsia="nl-BE"/>
        </w:rPr>
        <w:t>Deze versie van de Algemene Voorwaard</w:t>
      </w:r>
      <w:r w:rsidR="00342D5E" w:rsidRPr="00691C47">
        <w:rPr>
          <w:rFonts w:ascii="Calibri" w:eastAsia="Times New Roman" w:hAnsi="Calibri" w:cs="Arial"/>
          <w:i/>
          <w:iCs/>
          <w:color w:val="2F2E2E"/>
          <w:sz w:val="21"/>
          <w:szCs w:val="21"/>
          <w:bdr w:val="none" w:sz="0" w:space="0" w:color="auto" w:frame="1"/>
          <w:lang w:eastAsia="nl-BE"/>
        </w:rPr>
        <w:t xml:space="preserve">en dateert van </w:t>
      </w:r>
      <w:r w:rsidR="00C64501">
        <w:rPr>
          <w:rFonts w:ascii="Calibri" w:eastAsia="Times New Roman" w:hAnsi="Calibri" w:cs="Arial"/>
          <w:i/>
          <w:iCs/>
          <w:color w:val="2F2E2E"/>
          <w:sz w:val="21"/>
          <w:szCs w:val="21"/>
          <w:bdr w:val="none" w:sz="0" w:space="0" w:color="auto" w:frame="1"/>
          <w:lang w:eastAsia="nl-BE"/>
        </w:rPr>
        <w:t>01/01/2021</w:t>
      </w:r>
    </w:p>
    <w:p w14:paraId="4665157F" w14:textId="432A1CCA" w:rsidR="00C106DC" w:rsidRPr="00691C47" w:rsidRDefault="00C106DC" w:rsidP="00A06441">
      <w:pPr>
        <w:spacing w:after="0" w:line="240" w:lineRule="auto"/>
        <w:textAlignment w:val="baseline"/>
        <w:rPr>
          <w:rFonts w:ascii="Calibri" w:eastAsia="Times New Roman" w:hAnsi="Calibri" w:cs="Times New Roman"/>
          <w:color w:val="2F2E2E"/>
          <w:sz w:val="21"/>
          <w:szCs w:val="21"/>
          <w:lang w:eastAsia="nl-BE"/>
        </w:rPr>
      </w:pPr>
    </w:p>
    <w:sectPr w:rsidR="00C106DC" w:rsidRPr="00691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9C4"/>
    <w:multiLevelType w:val="multilevel"/>
    <w:tmpl w:val="46A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32F04"/>
    <w:multiLevelType w:val="multilevel"/>
    <w:tmpl w:val="E84C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B453E6"/>
    <w:multiLevelType w:val="multilevel"/>
    <w:tmpl w:val="E116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7D2EDC"/>
    <w:multiLevelType w:val="multilevel"/>
    <w:tmpl w:val="CA56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EB4367"/>
    <w:multiLevelType w:val="multilevel"/>
    <w:tmpl w:val="028A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91138D"/>
    <w:multiLevelType w:val="multilevel"/>
    <w:tmpl w:val="6128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F977DF"/>
    <w:multiLevelType w:val="multilevel"/>
    <w:tmpl w:val="E9B6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34"/>
    <w:rsid w:val="000A5B8D"/>
    <w:rsid w:val="001C5E24"/>
    <w:rsid w:val="001F10FF"/>
    <w:rsid w:val="0023272C"/>
    <w:rsid w:val="002A5D78"/>
    <w:rsid w:val="002F2E4C"/>
    <w:rsid w:val="002F60F1"/>
    <w:rsid w:val="003125C3"/>
    <w:rsid w:val="00342D5E"/>
    <w:rsid w:val="003946F3"/>
    <w:rsid w:val="003A368E"/>
    <w:rsid w:val="003E293D"/>
    <w:rsid w:val="003F2EE9"/>
    <w:rsid w:val="004412A1"/>
    <w:rsid w:val="004F269C"/>
    <w:rsid w:val="0053474D"/>
    <w:rsid w:val="00557234"/>
    <w:rsid w:val="00564CDE"/>
    <w:rsid w:val="005A05ED"/>
    <w:rsid w:val="005E35E8"/>
    <w:rsid w:val="00641F49"/>
    <w:rsid w:val="006621B0"/>
    <w:rsid w:val="00677465"/>
    <w:rsid w:val="00691C47"/>
    <w:rsid w:val="006B791B"/>
    <w:rsid w:val="006E47C2"/>
    <w:rsid w:val="00772714"/>
    <w:rsid w:val="00791B9C"/>
    <w:rsid w:val="007F4A91"/>
    <w:rsid w:val="00824636"/>
    <w:rsid w:val="008A61AE"/>
    <w:rsid w:val="00931FDB"/>
    <w:rsid w:val="00963E6F"/>
    <w:rsid w:val="00A0415D"/>
    <w:rsid w:val="00A06441"/>
    <w:rsid w:val="00A11819"/>
    <w:rsid w:val="00B11C16"/>
    <w:rsid w:val="00C0369D"/>
    <w:rsid w:val="00C106DC"/>
    <w:rsid w:val="00C160AF"/>
    <w:rsid w:val="00C22DDE"/>
    <w:rsid w:val="00C36AF4"/>
    <w:rsid w:val="00C37C38"/>
    <w:rsid w:val="00C64501"/>
    <w:rsid w:val="00C75F82"/>
    <w:rsid w:val="00D23781"/>
    <w:rsid w:val="00D8524C"/>
    <w:rsid w:val="00DD6D48"/>
    <w:rsid w:val="00DF4634"/>
    <w:rsid w:val="00E80EC3"/>
    <w:rsid w:val="00EC2233"/>
    <w:rsid w:val="00EE6849"/>
    <w:rsid w:val="00EE7FDF"/>
    <w:rsid w:val="00F26255"/>
    <w:rsid w:val="00F27B9B"/>
    <w:rsid w:val="00F95F38"/>
    <w:rsid w:val="00FC2576"/>
    <w:rsid w:val="00FD6A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7B40"/>
  <w15:chartTrackingRefBased/>
  <w15:docId w15:val="{DE99EBB7-7222-4E78-B6BD-6ADFDAD8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262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4">
    <w:name w:val="heading 4"/>
    <w:basedOn w:val="Standaard"/>
    <w:link w:val="Kop4Char"/>
    <w:uiPriority w:val="9"/>
    <w:qFormat/>
    <w:rsid w:val="00DF4634"/>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Kop6">
    <w:name w:val="heading 6"/>
    <w:basedOn w:val="Standaard"/>
    <w:link w:val="Kop6Char"/>
    <w:uiPriority w:val="9"/>
    <w:qFormat/>
    <w:rsid w:val="00DF4634"/>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DF4634"/>
    <w:rPr>
      <w:rFonts w:ascii="Times New Roman" w:eastAsia="Times New Roman" w:hAnsi="Times New Roman" w:cs="Times New Roman"/>
      <w:b/>
      <w:bCs/>
      <w:sz w:val="24"/>
      <w:szCs w:val="24"/>
      <w:lang w:eastAsia="nl-BE"/>
    </w:rPr>
  </w:style>
  <w:style w:type="character" w:customStyle="1" w:styleId="Kop6Char">
    <w:name w:val="Kop 6 Char"/>
    <w:basedOn w:val="Standaardalinea-lettertype"/>
    <w:link w:val="Kop6"/>
    <w:uiPriority w:val="9"/>
    <w:rsid w:val="00DF4634"/>
    <w:rPr>
      <w:rFonts w:ascii="Times New Roman" w:eastAsia="Times New Roman" w:hAnsi="Times New Roman" w:cs="Times New Roman"/>
      <w:b/>
      <w:bCs/>
      <w:sz w:val="15"/>
      <w:szCs w:val="15"/>
      <w:lang w:eastAsia="nl-BE"/>
    </w:rPr>
  </w:style>
  <w:style w:type="paragraph" w:customStyle="1" w:styleId="font8">
    <w:name w:val="font_8"/>
    <w:basedOn w:val="Standaard"/>
    <w:rsid w:val="00DF463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wixguard">
    <w:name w:val="wixguard"/>
    <w:basedOn w:val="Standaardalinea-lettertype"/>
    <w:rsid w:val="00DF4634"/>
  </w:style>
  <w:style w:type="character" w:styleId="Hyperlink">
    <w:name w:val="Hyperlink"/>
    <w:basedOn w:val="Standaardalinea-lettertype"/>
    <w:uiPriority w:val="99"/>
    <w:semiHidden/>
    <w:unhideWhenUsed/>
    <w:rsid w:val="00DF4634"/>
    <w:rPr>
      <w:color w:val="0000FF"/>
      <w:u w:val="single"/>
    </w:rPr>
  </w:style>
  <w:style w:type="paragraph" w:styleId="Lijstalinea">
    <w:name w:val="List Paragraph"/>
    <w:basedOn w:val="Standaard"/>
    <w:uiPriority w:val="34"/>
    <w:qFormat/>
    <w:rsid w:val="00A06441"/>
    <w:pPr>
      <w:ind w:left="720"/>
      <w:contextualSpacing/>
    </w:pPr>
  </w:style>
  <w:style w:type="character" w:customStyle="1" w:styleId="Kop1Char">
    <w:name w:val="Kop 1 Char"/>
    <w:basedOn w:val="Standaardalinea-lettertype"/>
    <w:link w:val="Kop1"/>
    <w:uiPriority w:val="9"/>
    <w:rsid w:val="00F26255"/>
    <w:rPr>
      <w:rFonts w:asciiTheme="majorHAnsi" w:eastAsiaTheme="majorEastAsia" w:hAnsiTheme="majorHAnsi" w:cstheme="majorBidi"/>
      <w:color w:val="2E74B5" w:themeColor="accent1" w:themeShade="BF"/>
      <w:sz w:val="32"/>
      <w:szCs w:val="32"/>
    </w:rPr>
  </w:style>
  <w:style w:type="character" w:customStyle="1" w:styleId="color25">
    <w:name w:val="color_25"/>
    <w:basedOn w:val="Standaardalinea-lettertype"/>
    <w:rsid w:val="00F26255"/>
  </w:style>
  <w:style w:type="paragraph" w:styleId="Ballontekst">
    <w:name w:val="Balloon Text"/>
    <w:basedOn w:val="Standaard"/>
    <w:link w:val="BallontekstChar"/>
    <w:uiPriority w:val="99"/>
    <w:semiHidden/>
    <w:unhideWhenUsed/>
    <w:rsid w:val="00F262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6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0537">
      <w:bodyDiv w:val="1"/>
      <w:marLeft w:val="0"/>
      <w:marRight w:val="0"/>
      <w:marTop w:val="0"/>
      <w:marBottom w:val="0"/>
      <w:divBdr>
        <w:top w:val="none" w:sz="0" w:space="0" w:color="auto"/>
        <w:left w:val="none" w:sz="0" w:space="0" w:color="auto"/>
        <w:bottom w:val="none" w:sz="0" w:space="0" w:color="auto"/>
        <w:right w:val="none" w:sz="0" w:space="0" w:color="auto"/>
      </w:divBdr>
    </w:div>
    <w:div w:id="590091674">
      <w:bodyDiv w:val="1"/>
      <w:marLeft w:val="0"/>
      <w:marRight w:val="0"/>
      <w:marTop w:val="0"/>
      <w:marBottom w:val="0"/>
      <w:divBdr>
        <w:top w:val="none" w:sz="0" w:space="0" w:color="auto"/>
        <w:left w:val="none" w:sz="0" w:space="0" w:color="auto"/>
        <w:bottom w:val="none" w:sz="0" w:space="0" w:color="auto"/>
        <w:right w:val="none" w:sz="0" w:space="0" w:color="auto"/>
      </w:divBdr>
      <w:divsChild>
        <w:div w:id="263804775">
          <w:marLeft w:val="0"/>
          <w:marRight w:val="0"/>
          <w:marTop w:val="0"/>
          <w:marBottom w:val="0"/>
          <w:divBdr>
            <w:top w:val="none" w:sz="0" w:space="0" w:color="auto"/>
            <w:left w:val="none" w:sz="0" w:space="0" w:color="auto"/>
            <w:bottom w:val="none" w:sz="0" w:space="0" w:color="auto"/>
            <w:right w:val="none" w:sz="0" w:space="0" w:color="auto"/>
          </w:divBdr>
        </w:div>
        <w:div w:id="633019897">
          <w:marLeft w:val="0"/>
          <w:marRight w:val="0"/>
          <w:marTop w:val="0"/>
          <w:marBottom w:val="0"/>
          <w:divBdr>
            <w:top w:val="none" w:sz="0" w:space="0" w:color="auto"/>
            <w:left w:val="none" w:sz="0" w:space="0" w:color="auto"/>
            <w:bottom w:val="none" w:sz="0" w:space="0" w:color="auto"/>
            <w:right w:val="none" w:sz="0" w:space="0" w:color="auto"/>
          </w:divBdr>
        </w:div>
        <w:div w:id="1421295538">
          <w:marLeft w:val="0"/>
          <w:marRight w:val="0"/>
          <w:marTop w:val="0"/>
          <w:marBottom w:val="0"/>
          <w:divBdr>
            <w:top w:val="none" w:sz="0" w:space="0" w:color="auto"/>
            <w:left w:val="none" w:sz="0" w:space="0" w:color="auto"/>
            <w:bottom w:val="none" w:sz="0" w:space="0" w:color="auto"/>
            <w:right w:val="none" w:sz="0" w:space="0" w:color="auto"/>
          </w:divBdr>
        </w:div>
      </w:divsChild>
    </w:div>
    <w:div w:id="762144438">
      <w:bodyDiv w:val="1"/>
      <w:marLeft w:val="0"/>
      <w:marRight w:val="0"/>
      <w:marTop w:val="0"/>
      <w:marBottom w:val="0"/>
      <w:divBdr>
        <w:top w:val="none" w:sz="0" w:space="0" w:color="auto"/>
        <w:left w:val="none" w:sz="0" w:space="0" w:color="auto"/>
        <w:bottom w:val="none" w:sz="0" w:space="0" w:color="auto"/>
        <w:right w:val="none" w:sz="0" w:space="0" w:color="auto"/>
      </w:divBdr>
      <w:divsChild>
        <w:div w:id="390931928">
          <w:marLeft w:val="0"/>
          <w:marRight w:val="0"/>
          <w:marTop w:val="0"/>
          <w:marBottom w:val="0"/>
          <w:divBdr>
            <w:top w:val="none" w:sz="0" w:space="0" w:color="auto"/>
            <w:left w:val="none" w:sz="0" w:space="0" w:color="auto"/>
            <w:bottom w:val="none" w:sz="0" w:space="0" w:color="auto"/>
            <w:right w:val="none" w:sz="0" w:space="0" w:color="auto"/>
          </w:divBdr>
        </w:div>
        <w:div w:id="1822429613">
          <w:marLeft w:val="0"/>
          <w:marRight w:val="0"/>
          <w:marTop w:val="0"/>
          <w:marBottom w:val="0"/>
          <w:divBdr>
            <w:top w:val="none" w:sz="0" w:space="0" w:color="auto"/>
            <w:left w:val="none" w:sz="0" w:space="0" w:color="auto"/>
            <w:bottom w:val="none" w:sz="0" w:space="0" w:color="auto"/>
            <w:right w:val="none" w:sz="0" w:space="0" w:color="auto"/>
          </w:divBdr>
        </w:div>
        <w:div w:id="204489300">
          <w:marLeft w:val="0"/>
          <w:marRight w:val="0"/>
          <w:marTop w:val="0"/>
          <w:marBottom w:val="0"/>
          <w:divBdr>
            <w:top w:val="none" w:sz="0" w:space="0" w:color="auto"/>
            <w:left w:val="none" w:sz="0" w:space="0" w:color="auto"/>
            <w:bottom w:val="none" w:sz="0" w:space="0" w:color="auto"/>
            <w:right w:val="none" w:sz="0" w:space="0" w:color="auto"/>
          </w:divBdr>
        </w:div>
      </w:divsChild>
    </w:div>
    <w:div w:id="13789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5182</Words>
  <Characters>28504</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Jille De Cock</cp:lastModifiedBy>
  <cp:revision>2</cp:revision>
  <cp:lastPrinted>2020-09-24T08:57:00Z</cp:lastPrinted>
  <dcterms:created xsi:type="dcterms:W3CDTF">2021-09-28T08:56:00Z</dcterms:created>
  <dcterms:modified xsi:type="dcterms:W3CDTF">2021-09-28T08:56:00Z</dcterms:modified>
</cp:coreProperties>
</file>